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05B6" w14:textId="29DA6831" w:rsidR="00AD741C" w:rsidRDefault="00333532" w:rsidP="00333532">
      <w:pPr>
        <w:pStyle w:val="Tittel"/>
        <w:rPr>
          <w:rStyle w:val="Svakutheving"/>
          <w:i w:val="0"/>
          <w:iCs w:val="0"/>
          <w:color w:val="auto"/>
        </w:rPr>
      </w:pPr>
      <w:r>
        <w:rPr>
          <w:rStyle w:val="Svakutheving"/>
          <w:i w:val="0"/>
          <w:iCs w:val="0"/>
          <w:color w:val="auto"/>
        </w:rPr>
        <w:t xml:space="preserve">Offentlig tjenestepensjon </w:t>
      </w:r>
      <w:r w:rsidR="00F6520D">
        <w:rPr>
          <w:rStyle w:val="Svakutheving"/>
          <w:i w:val="0"/>
          <w:iCs w:val="0"/>
          <w:color w:val="auto"/>
        </w:rPr>
        <w:t>kommer til å bli</w:t>
      </w:r>
      <w:r>
        <w:rPr>
          <w:rStyle w:val="Svakutheving"/>
          <w:i w:val="0"/>
          <w:iCs w:val="0"/>
          <w:color w:val="auto"/>
        </w:rPr>
        <w:t xml:space="preserve"> </w:t>
      </w:r>
      <w:r w:rsidR="00664810">
        <w:rPr>
          <w:rStyle w:val="Svakutheving"/>
          <w:i w:val="0"/>
          <w:iCs w:val="0"/>
          <w:color w:val="auto"/>
        </w:rPr>
        <w:t>enklere</w:t>
      </w:r>
    </w:p>
    <w:p w14:paraId="36727540" w14:textId="3786BFA9" w:rsidR="00333532" w:rsidRPr="00333532" w:rsidRDefault="00333532" w:rsidP="00333532">
      <w:pPr>
        <w:rPr>
          <w:b/>
          <w:bCs/>
        </w:rPr>
      </w:pPr>
      <w:r w:rsidRPr="00333532">
        <w:rPr>
          <w:b/>
          <w:bCs/>
        </w:rPr>
        <w:t>… men i en periode</w:t>
      </w:r>
      <w:r w:rsidR="00EA0CDE">
        <w:rPr>
          <w:b/>
          <w:bCs/>
        </w:rPr>
        <w:t xml:space="preserve"> nå</w:t>
      </w:r>
      <w:r w:rsidRPr="00333532">
        <w:rPr>
          <w:b/>
          <w:bCs/>
        </w:rPr>
        <w:t xml:space="preserve"> har vi flere regelverk å forholde oss </w:t>
      </w:r>
      <w:r w:rsidR="00EA0CDE">
        <w:rPr>
          <w:b/>
          <w:bCs/>
        </w:rPr>
        <w:t>til</w:t>
      </w:r>
      <w:r w:rsidRPr="00333532">
        <w:rPr>
          <w:b/>
          <w:bCs/>
        </w:rPr>
        <w:t xml:space="preserve">. </w:t>
      </w:r>
      <w:r w:rsidR="00916C5F">
        <w:rPr>
          <w:b/>
          <w:bCs/>
        </w:rPr>
        <w:t>Imens gjør vår</w:t>
      </w:r>
      <w:r w:rsidRPr="00333532">
        <w:rPr>
          <w:b/>
          <w:bCs/>
        </w:rPr>
        <w:t xml:space="preserve"> pensjonskalkulator det enkelt </w:t>
      </w:r>
      <w:r w:rsidR="0022644F">
        <w:rPr>
          <w:b/>
          <w:bCs/>
        </w:rPr>
        <w:t xml:space="preserve">for deg </w:t>
      </w:r>
      <w:r w:rsidRPr="00333532">
        <w:rPr>
          <w:b/>
          <w:bCs/>
        </w:rPr>
        <w:t>å se hvor lenge du må jobbe for å få de</w:t>
      </w:r>
      <w:r w:rsidR="00BD65F3">
        <w:rPr>
          <w:b/>
          <w:bCs/>
        </w:rPr>
        <w:t>t livet du vil ha som pensjonist</w:t>
      </w:r>
      <w:r w:rsidRPr="00333532">
        <w:rPr>
          <w:b/>
          <w:bCs/>
        </w:rPr>
        <w:t>.</w:t>
      </w:r>
    </w:p>
    <w:p w14:paraId="632DB240" w14:textId="2A3E17B1" w:rsidR="00333532" w:rsidRDefault="00333532" w:rsidP="00333532">
      <w:pPr>
        <w:pStyle w:val="Overskrift2"/>
        <w:numPr>
          <w:ilvl w:val="0"/>
          <w:numId w:val="0"/>
        </w:numPr>
      </w:pPr>
      <w:r>
        <w:t>Den korte versjonen:</w:t>
      </w:r>
    </w:p>
    <w:p w14:paraId="2B1FB4C6" w14:textId="23D17468" w:rsidR="0000243F" w:rsidRPr="0000243F" w:rsidRDefault="0000243F" w:rsidP="005D3F8B">
      <w:pPr>
        <w:pStyle w:val="Listeavsnitt"/>
        <w:numPr>
          <w:ilvl w:val="0"/>
          <w:numId w:val="5"/>
        </w:numPr>
      </w:pPr>
      <w:r>
        <w:t xml:space="preserve">Vi har en </w:t>
      </w:r>
      <w:hyperlink r:id="rId12" w:history="1">
        <w:r w:rsidRPr="00AA59F5">
          <w:rPr>
            <w:rStyle w:val="Hyperkobling"/>
          </w:rPr>
          <w:t>pensjonskalkulator</w:t>
        </w:r>
      </w:hyperlink>
      <w:r>
        <w:t xml:space="preserve"> som viser deg hvor lenge du må jobbe for å få det livet du ønsker deg som pensjonist.</w:t>
      </w:r>
    </w:p>
    <w:p w14:paraId="7425516C" w14:textId="25135AC4" w:rsidR="009A0D75" w:rsidRDefault="00333532" w:rsidP="00333532">
      <w:pPr>
        <w:pStyle w:val="Listeavsnitt"/>
        <w:numPr>
          <w:ilvl w:val="0"/>
          <w:numId w:val="5"/>
        </w:numPr>
      </w:pPr>
      <w:r>
        <w:t>Tidligere var offentlig tjenestepensjon enkelt</w:t>
      </w:r>
      <w:r w:rsidR="009A0D75">
        <w:t xml:space="preserve">. Du fikk en </w:t>
      </w:r>
      <w:r w:rsidR="007B07F6" w:rsidRPr="007B07F6">
        <w:t>samlet utbetaling fra folketrygd</w:t>
      </w:r>
      <w:r w:rsidR="00553015">
        <w:t>a</w:t>
      </w:r>
      <w:r w:rsidR="007B07F6" w:rsidRPr="007B07F6">
        <w:t xml:space="preserve"> og den offentlige pensjonskassen </w:t>
      </w:r>
      <w:r w:rsidR="00873152">
        <w:t xml:space="preserve">som </w:t>
      </w:r>
      <w:r w:rsidR="007B07F6" w:rsidRPr="007B07F6">
        <w:t>du var medlem av</w:t>
      </w:r>
      <w:r w:rsidR="00873152">
        <w:t>,</w:t>
      </w:r>
      <w:r w:rsidR="007B07F6" w:rsidRPr="007B07F6" w:rsidDel="007B07F6">
        <w:t xml:space="preserve"> </w:t>
      </w:r>
      <w:r w:rsidR="005D17D2">
        <w:t>på opp mot 66 prosent av sluttlønn.</w:t>
      </w:r>
    </w:p>
    <w:p w14:paraId="3AD62901" w14:textId="0405EA4E" w:rsidR="00333532" w:rsidRDefault="005D17D2" w:rsidP="00333532">
      <w:pPr>
        <w:pStyle w:val="Listeavsnitt"/>
        <w:numPr>
          <w:ilvl w:val="0"/>
          <w:numId w:val="5"/>
        </w:numPr>
      </w:pPr>
      <w:r>
        <w:t>I</w:t>
      </w:r>
      <w:r w:rsidR="00333532">
        <w:t xml:space="preserve"> 2011 </w:t>
      </w:r>
      <w:r>
        <w:t>kom det</w:t>
      </w:r>
      <w:r w:rsidR="00333532">
        <w:t xml:space="preserve"> nye regler i </w:t>
      </w:r>
      <w:r w:rsidR="00EF3D21">
        <w:t>folketrygda</w:t>
      </w:r>
      <w:r w:rsidR="00AE4335">
        <w:t xml:space="preserve">. </w:t>
      </w:r>
      <w:r w:rsidR="009A0D75">
        <w:t xml:space="preserve">Stortinget </w:t>
      </w:r>
      <w:r>
        <w:t>så</w:t>
      </w:r>
      <w:r w:rsidR="009A0D75">
        <w:t xml:space="preserve"> at pensjonssystemet </w:t>
      </w:r>
      <w:r>
        <w:t>trengte</w:t>
      </w:r>
      <w:r w:rsidR="009A0D75">
        <w:t xml:space="preserve"> </w:t>
      </w:r>
      <w:r>
        <w:t xml:space="preserve">en </w:t>
      </w:r>
      <w:r w:rsidR="009A0D75">
        <w:t>reform</w:t>
      </w:r>
      <w:r>
        <w:t xml:space="preserve"> </w:t>
      </w:r>
      <w:r w:rsidR="00E635F0">
        <w:t>fordi</w:t>
      </w:r>
      <w:r>
        <w:t xml:space="preserve"> vi lever lenger og lenger</w:t>
      </w:r>
      <w:r w:rsidR="009A0D75">
        <w:t>.</w:t>
      </w:r>
    </w:p>
    <w:p w14:paraId="6791C5D0" w14:textId="768281D8" w:rsidR="00A07A49" w:rsidRDefault="00A07A49" w:rsidP="00333532">
      <w:pPr>
        <w:pStyle w:val="Listeavsnitt"/>
        <w:numPr>
          <w:ilvl w:val="0"/>
          <w:numId w:val="5"/>
        </w:numPr>
      </w:pPr>
      <w:r>
        <w:t xml:space="preserve">I 2020 fikk vi nye regler for offentlig tjenestepensjon som spiller på lag med </w:t>
      </w:r>
      <w:r w:rsidR="00144B51">
        <w:t xml:space="preserve">de nye reglene i </w:t>
      </w:r>
      <w:r w:rsidR="00553015">
        <w:t>folketrygda</w:t>
      </w:r>
      <w:r>
        <w:t>.</w:t>
      </w:r>
    </w:p>
    <w:p w14:paraId="7359CC26" w14:textId="68ADD271" w:rsidR="00333532" w:rsidRDefault="000824E4">
      <w:pPr>
        <w:pStyle w:val="Listeavsnitt"/>
        <w:numPr>
          <w:ilvl w:val="0"/>
          <w:numId w:val="5"/>
        </w:numPr>
      </w:pPr>
      <w:r>
        <w:t>Ved begge endringene</w:t>
      </w:r>
      <w:r w:rsidR="009A0D75">
        <w:t xml:space="preserve"> </w:t>
      </w:r>
      <w:r w:rsidR="0029154B">
        <w:t>ble det</w:t>
      </w:r>
      <w:r w:rsidR="009C01EE">
        <w:t xml:space="preserve"> innført</w:t>
      </w:r>
      <w:r w:rsidR="009A0D75">
        <w:t xml:space="preserve"> u</w:t>
      </w:r>
      <w:r w:rsidR="00333532">
        <w:t xml:space="preserve">like regler, </w:t>
      </w:r>
      <w:r w:rsidR="004B1CCD">
        <w:t xml:space="preserve">en rekke </w:t>
      </w:r>
      <w:r w:rsidR="00333532">
        <w:t xml:space="preserve">overgangsregler og </w:t>
      </w:r>
      <w:r w:rsidR="009C01EE">
        <w:t>noen ekstra</w:t>
      </w:r>
      <w:r w:rsidR="00333532">
        <w:t xml:space="preserve"> tillegg</w:t>
      </w:r>
      <w:r w:rsidR="00D07124">
        <w:t xml:space="preserve"> </w:t>
      </w:r>
      <w:r w:rsidR="00801A7C">
        <w:t xml:space="preserve">for å </w:t>
      </w:r>
      <w:r w:rsidR="00333532">
        <w:t xml:space="preserve">sikre at endringene i pensjonen blir </w:t>
      </w:r>
      <w:r w:rsidR="00847E95">
        <w:t>minst mulig brå</w:t>
      </w:r>
      <w:r w:rsidR="00333532">
        <w:t xml:space="preserve"> fra</w:t>
      </w:r>
      <w:r w:rsidR="00847E95">
        <w:t xml:space="preserve"> ett</w:t>
      </w:r>
      <w:r w:rsidR="00333532">
        <w:t xml:space="preserve"> årskull </w:t>
      </w:r>
      <w:r w:rsidR="00847E95">
        <w:t>til et annet</w:t>
      </w:r>
      <w:r w:rsidR="00333532">
        <w:t>.</w:t>
      </w:r>
    </w:p>
    <w:p w14:paraId="426F036F" w14:textId="5DC39FCC" w:rsidR="009A0D75" w:rsidRDefault="009A0D75" w:rsidP="00333532">
      <w:pPr>
        <w:pStyle w:val="Listeavsnitt"/>
        <w:numPr>
          <w:ilvl w:val="0"/>
          <w:numId w:val="5"/>
        </w:numPr>
      </w:pPr>
      <w:r>
        <w:t xml:space="preserve">Det har gjort at noen årskull har opp mot </w:t>
      </w:r>
      <w:r w:rsidR="00F1563E">
        <w:t>fem</w:t>
      </w:r>
      <w:r>
        <w:t xml:space="preserve"> pensjonselementer i tillegg til utbetaling</w:t>
      </w:r>
      <w:r w:rsidR="00F1563E">
        <w:t>a</w:t>
      </w:r>
      <w:r>
        <w:t xml:space="preserve"> fra </w:t>
      </w:r>
      <w:r w:rsidR="00553015">
        <w:t>folketrygda</w:t>
      </w:r>
      <w:r w:rsidR="00681A71">
        <w:t>, mens andre har bare t</w:t>
      </w:r>
      <w:r w:rsidR="00F1563E">
        <w:t>o</w:t>
      </w:r>
      <w:r w:rsidR="00681A71">
        <w:t>.</w:t>
      </w:r>
    </w:p>
    <w:p w14:paraId="7A0F020A" w14:textId="605E073F" w:rsidR="00333532" w:rsidRDefault="00266A8B" w:rsidP="00333532">
      <w:pPr>
        <w:pStyle w:val="Listeavsnitt"/>
        <w:numPr>
          <w:ilvl w:val="0"/>
          <w:numId w:val="5"/>
        </w:numPr>
      </w:pPr>
      <w:r>
        <w:t xml:space="preserve">Det blir </w:t>
      </w:r>
      <w:r w:rsidR="00EB1234">
        <w:t>mindre komplisert med tiden</w:t>
      </w:r>
      <w:r>
        <w:t xml:space="preserve">. </w:t>
      </w:r>
      <w:r w:rsidR="00333532">
        <w:t xml:space="preserve">Jo yngre du er, jo enklere </w:t>
      </w:r>
      <w:r w:rsidR="00EB1234">
        <w:t>blir</w:t>
      </w:r>
      <w:r w:rsidR="00333532">
        <w:t xml:space="preserve"> offentlig tjenestepensjon</w:t>
      </w:r>
      <w:r w:rsidR="00681A71">
        <w:t>.</w:t>
      </w:r>
    </w:p>
    <w:p w14:paraId="7F337AF1" w14:textId="7F356B2B" w:rsidR="00333532" w:rsidRDefault="00333532" w:rsidP="00333532">
      <w:pPr>
        <w:pStyle w:val="Overskrift2"/>
        <w:numPr>
          <w:ilvl w:val="0"/>
          <w:numId w:val="0"/>
        </w:numPr>
      </w:pPr>
      <w:r>
        <w:t>Den lange versjonen:</w:t>
      </w:r>
    </w:p>
    <w:p w14:paraId="0691B8FF" w14:textId="6AF98372" w:rsidR="00186C26" w:rsidRDefault="00186C26" w:rsidP="005D3F8B">
      <w:pPr>
        <w:pStyle w:val="Overskrift3"/>
        <w:numPr>
          <w:ilvl w:val="0"/>
          <w:numId w:val="0"/>
        </w:numPr>
      </w:pPr>
      <w:r>
        <w:t>Nye regler</w:t>
      </w:r>
      <w:r w:rsidR="005F38AE">
        <w:t xml:space="preserve"> i folketrygda og offentlig tjenestepensjon</w:t>
      </w:r>
    </w:p>
    <w:p w14:paraId="00566BBD" w14:textId="76DD9797" w:rsidR="00B36019" w:rsidRDefault="00FF658F" w:rsidP="00333532">
      <w:r>
        <w:t>Det har</w:t>
      </w:r>
      <w:r w:rsidR="00755008">
        <w:t xml:space="preserve"> skjedd store endringer i det norske pensjonssystemet</w:t>
      </w:r>
      <w:r w:rsidR="00B36019">
        <w:t>. I 2011 ble folketrygd</w:t>
      </w:r>
      <w:r w:rsidR="00A61D66">
        <w:t>a</w:t>
      </w:r>
      <w:r w:rsidR="003F3024">
        <w:t>s pensjonsregelverk</w:t>
      </w:r>
      <w:r w:rsidR="00B36019">
        <w:t xml:space="preserve"> </w:t>
      </w:r>
      <w:r w:rsidR="00F00701">
        <w:t>endr</w:t>
      </w:r>
      <w:r w:rsidR="003F472D">
        <w:t>a</w:t>
      </w:r>
      <w:r w:rsidR="00F00701">
        <w:t xml:space="preserve"> for å ta hensyn til at vi lever lenger enn tidligere. Den gjelder</w:t>
      </w:r>
      <w:r w:rsidR="00B36019">
        <w:t xml:space="preserve"> for </w:t>
      </w:r>
      <w:r w:rsidR="00A3193A">
        <w:t>alle</w:t>
      </w:r>
      <w:r w:rsidR="003A0E48">
        <w:t xml:space="preserve"> i Norge</w:t>
      </w:r>
      <w:r w:rsidR="00A3193A">
        <w:t xml:space="preserve"> født i 1954 eller etter</w:t>
      </w:r>
      <w:r w:rsidR="006C3A67">
        <w:t>.</w:t>
      </w:r>
      <w:r w:rsidR="005F38AE">
        <w:t xml:space="preserve"> </w:t>
      </w:r>
      <w:r w:rsidR="006C3A67">
        <w:t>I</w:t>
      </w:r>
      <w:r w:rsidR="00B36019">
        <w:t xml:space="preserve"> 2020 </w:t>
      </w:r>
      <w:r w:rsidR="000A5AA0">
        <w:t>ble det innført nye regler for offentlig tjenestepensjon for alle</w:t>
      </w:r>
      <w:r w:rsidR="006C3A67">
        <w:t xml:space="preserve"> offentlig ansatte</w:t>
      </w:r>
      <w:r w:rsidR="000A5AA0">
        <w:t xml:space="preserve"> født i 1963 eller etter.</w:t>
      </w:r>
    </w:p>
    <w:p w14:paraId="71CD1596" w14:textId="5F618440" w:rsidR="00755008" w:rsidRDefault="00C255A5" w:rsidP="00333532">
      <w:r w:rsidRPr="00C255A5">
        <w:lastRenderedPageBreak/>
        <w:t>Pensjonsregler er ikke som trafikkregler. I trafikken kan ei gate være enveiskjørt i dag, mens den blir åpna for vanlig trafikk i morg</w:t>
      </w:r>
      <w:r>
        <w:t>e</w:t>
      </w:r>
      <w:r w:rsidRPr="00C255A5">
        <w:t>n. Pensjon er noe du opparbeider deg gjennom et langt liv, og derfor må reglene endres gradvis.</w:t>
      </w:r>
    </w:p>
    <w:p w14:paraId="3B1B6BFC" w14:textId="56AA51E7" w:rsidR="005F38AE" w:rsidRDefault="00DE7216" w:rsidP="005D3F8B">
      <w:pPr>
        <w:pStyle w:val="Overskrift3"/>
        <w:numPr>
          <w:ilvl w:val="0"/>
          <w:numId w:val="0"/>
        </w:numPr>
      </w:pPr>
      <w:r>
        <w:t>O</w:t>
      </w:r>
      <w:r w:rsidR="005F38AE">
        <w:t>rdninger for å gjøre overgangen mindre brå</w:t>
      </w:r>
    </w:p>
    <w:p w14:paraId="7D1363C8" w14:textId="47629B15" w:rsidR="005F38AE" w:rsidRDefault="00DB0209" w:rsidP="00333532">
      <w:r>
        <w:t>Stortinget innført</w:t>
      </w:r>
      <w:r w:rsidR="005D0834">
        <w:t>e</w:t>
      </w:r>
      <w:r>
        <w:t xml:space="preserve"> overgangsordninger</w:t>
      </w:r>
      <w:r w:rsidR="0020657B">
        <w:t xml:space="preserve"> for at </w:t>
      </w:r>
      <w:r w:rsidR="00107C1C">
        <w:t xml:space="preserve">endringene </w:t>
      </w:r>
      <w:r w:rsidR="0020657B">
        <w:t xml:space="preserve">skal være </w:t>
      </w:r>
      <w:r w:rsidR="00E50FB9">
        <w:t>minst mulig brå</w:t>
      </w:r>
      <w:r w:rsidR="006D214E">
        <w:t xml:space="preserve"> </w:t>
      </w:r>
      <w:r w:rsidR="000D4B5C">
        <w:t>mellom årskulla</w:t>
      </w:r>
      <w:r w:rsidR="0020657B">
        <w:t>.</w:t>
      </w:r>
      <w:r w:rsidR="00A33970">
        <w:t xml:space="preserve"> </w:t>
      </w:r>
      <w:r w:rsidR="00E22CFD">
        <w:t>Konsekvensen blir at pensjonen får flere deler som</w:t>
      </w:r>
      <w:r w:rsidR="00101BBC">
        <w:t xml:space="preserve"> påvirke</w:t>
      </w:r>
      <w:r w:rsidR="009760C0">
        <w:t>r</w:t>
      </w:r>
      <w:r w:rsidR="00101BBC">
        <w:t xml:space="preserve"> hva du får</w:t>
      </w:r>
      <w:r w:rsidR="002311D7">
        <w:t xml:space="preserve"> når du </w:t>
      </w:r>
      <w:r w:rsidR="005F6BEA">
        <w:t>blir pensjonist</w:t>
      </w:r>
      <w:r w:rsidR="00101BBC">
        <w:t>.</w:t>
      </w:r>
    </w:p>
    <w:p w14:paraId="2CE455F6" w14:textId="1FD721AE" w:rsidR="00385D25" w:rsidRDefault="00385D25" w:rsidP="00333532">
      <w:r w:rsidRPr="00385D25">
        <w:t>Det er ulike deler i pensjonen etter når du er født. Under ser du generelle eksempler på det for personer født i 1958, 1963, 1980 og cirka 2000:</w:t>
      </w:r>
    </w:p>
    <w:p w14:paraId="29592F0A" w14:textId="435B1615" w:rsidR="005F38AE" w:rsidRPr="005F38AE" w:rsidRDefault="005B5877">
      <w:pPr>
        <w:pStyle w:val="Overskrift3"/>
        <w:numPr>
          <w:ilvl w:val="0"/>
          <w:numId w:val="0"/>
        </w:numPr>
      </w:pPr>
      <w:r>
        <w:t>Ulik</w:t>
      </w:r>
      <w:r w:rsidR="00265E49">
        <w:t>e</w:t>
      </w:r>
      <w:r>
        <w:t xml:space="preserve"> </w:t>
      </w:r>
      <w:r w:rsidR="00002273">
        <w:t xml:space="preserve">deler i pensjonen </w:t>
      </w:r>
      <w:r>
        <w:t>etter når du er født</w:t>
      </w:r>
    </w:p>
    <w:p w14:paraId="1CC60B03" w14:textId="393E6E70" w:rsidR="00BA4512" w:rsidRDefault="00BE708F" w:rsidP="00333532">
      <w:r w:rsidRPr="009A74F6">
        <w:rPr>
          <w:highlight w:val="yellow"/>
        </w:rPr>
        <w:t>ILLUSTRASJON</w:t>
      </w:r>
      <w:r w:rsidR="009A74F6" w:rsidRPr="009A74F6">
        <w:rPr>
          <w:highlight w:val="yellow"/>
        </w:rPr>
        <w:t>: 1958</w:t>
      </w:r>
    </w:p>
    <w:p w14:paraId="2B1F9262" w14:textId="753F8F51" w:rsidR="00BA4512" w:rsidRDefault="00BA4512" w:rsidP="00333532">
      <w:r>
        <w:rPr>
          <w:noProof/>
        </w:rPr>
        <w:drawing>
          <wp:anchor distT="0" distB="0" distL="114300" distR="114300" simplePos="0" relativeHeight="251662336" behindDoc="0" locked="0" layoutInCell="1" allowOverlap="1" wp14:anchorId="226A0ED6" wp14:editId="368E710D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2071510" cy="3316406"/>
            <wp:effectExtent l="0" t="0" r="508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10" cy="331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92948" w14:textId="77777777" w:rsidR="00472337" w:rsidRDefault="00472337" w:rsidP="00333532"/>
    <w:p w14:paraId="79492979" w14:textId="1193BEBE" w:rsidR="00AD0220" w:rsidRDefault="00AD0220" w:rsidP="00333532">
      <w:r>
        <w:t xml:space="preserve">For en person født i 1958 er pensjon </w:t>
      </w:r>
      <w:r w:rsidR="000E449D">
        <w:t>grei skuring</w:t>
      </w:r>
      <w:r>
        <w:t>.</w:t>
      </w:r>
      <w:r w:rsidR="00A86BED">
        <w:t xml:space="preserve"> </w:t>
      </w:r>
      <w:r>
        <w:t>Det er to deler som til sammen utgjør a</w:t>
      </w:r>
      <w:r w:rsidR="00553CE3">
        <w:t>lderspensjonen</w:t>
      </w:r>
      <w:r w:rsidR="00002273">
        <w:t>: folketrygda og offentlig tjenestepensjon</w:t>
      </w:r>
      <w:r w:rsidR="00520D26">
        <w:t xml:space="preserve">. De har delvis </w:t>
      </w:r>
      <w:hyperlink r:id="rId14" w:history="1">
        <w:r w:rsidR="00520D26" w:rsidRPr="000007F9">
          <w:rPr>
            <w:rStyle w:val="Hyperkobling"/>
          </w:rPr>
          <w:t>nye og delvis gamle regler</w:t>
        </w:r>
      </w:hyperlink>
      <w:r w:rsidR="00520D26">
        <w:t xml:space="preserve"> i folketrygd</w:t>
      </w:r>
      <w:r w:rsidR="00A61D66">
        <w:t>a</w:t>
      </w:r>
      <w:r w:rsidR="00520D26">
        <w:t>, og har</w:t>
      </w:r>
      <w:r w:rsidR="00D363D2">
        <w:t xml:space="preserve"> derfor</w:t>
      </w:r>
      <w:r w:rsidR="00520D26">
        <w:t xml:space="preserve"> </w:t>
      </w:r>
      <w:r w:rsidR="00553CE3">
        <w:t xml:space="preserve">et tillegg som kalles </w:t>
      </w:r>
      <w:hyperlink r:id="rId15" w:history="1">
        <w:r w:rsidR="00553CE3" w:rsidRPr="007E4695">
          <w:rPr>
            <w:rStyle w:val="Hyperkobling"/>
          </w:rPr>
          <w:t>individuell garanti</w:t>
        </w:r>
      </w:hyperlink>
      <w:r w:rsidR="00553CE3">
        <w:t xml:space="preserve">. Garantien </w:t>
      </w:r>
      <w:r w:rsidR="00AC493E">
        <w:t xml:space="preserve">er </w:t>
      </w:r>
      <w:r w:rsidR="00D363D2">
        <w:t>at</w:t>
      </w:r>
      <w:r w:rsidR="00553CE3">
        <w:t xml:space="preserve"> de skal få opp mot 66 prosent av sluttlønna i </w:t>
      </w:r>
      <w:r w:rsidR="00F01A01">
        <w:t xml:space="preserve">samla </w:t>
      </w:r>
      <w:r w:rsidR="00553CE3">
        <w:t>alderspensjon fra folketrygda og tjenestepensjonen.</w:t>
      </w:r>
    </w:p>
    <w:p w14:paraId="69C2215F" w14:textId="77777777" w:rsidR="00BA4512" w:rsidRDefault="00BA4512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32BC71E1" w14:textId="562E5BE1" w:rsidR="00BA4512" w:rsidRDefault="008D0AAA" w:rsidP="00333532">
      <w:r w:rsidRPr="009A74F6">
        <w:rPr>
          <w:highlight w:val="yellow"/>
        </w:rPr>
        <w:lastRenderedPageBreak/>
        <w:t>ILLUSTRASJON</w:t>
      </w:r>
      <w:r w:rsidR="009A74F6" w:rsidRPr="009A74F6">
        <w:rPr>
          <w:highlight w:val="yellow"/>
        </w:rPr>
        <w:t>: 1963</w:t>
      </w:r>
      <w:r w:rsidR="00472337">
        <w:rPr>
          <w:noProof/>
        </w:rPr>
        <w:drawing>
          <wp:anchor distT="0" distB="0" distL="114300" distR="114300" simplePos="0" relativeHeight="251660288" behindDoc="0" locked="0" layoutInCell="1" allowOverlap="1" wp14:anchorId="783704BD" wp14:editId="28C6300E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2079625" cy="2946400"/>
            <wp:effectExtent l="0" t="0" r="0" b="635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D7C56E" w14:textId="77777777" w:rsidR="00472337" w:rsidRDefault="00472337" w:rsidP="00333532"/>
    <w:p w14:paraId="63B006F6" w14:textId="77777777" w:rsidR="00472337" w:rsidRDefault="00472337" w:rsidP="00333532"/>
    <w:p w14:paraId="3736D22D" w14:textId="08E56713" w:rsidR="00E84DFC" w:rsidRDefault="00E84DFC" w:rsidP="00333532">
      <w:r>
        <w:t>En person som er født i 1963</w:t>
      </w:r>
      <w:r w:rsidR="00350CAD">
        <w:t>,</w:t>
      </w:r>
      <w:r>
        <w:t xml:space="preserve"> </w:t>
      </w:r>
      <w:r w:rsidR="005D5918">
        <w:t>har</w:t>
      </w:r>
      <w:r w:rsidR="002C5B6F">
        <w:t xml:space="preserve"> nye regler i folketrygda og </w:t>
      </w:r>
      <w:hyperlink r:id="rId17" w:history="1">
        <w:r w:rsidR="00941EF9" w:rsidRPr="00941EF9">
          <w:rPr>
            <w:rStyle w:val="Hyperkobling"/>
          </w:rPr>
          <w:t>for offentlig tjenestepensjon</w:t>
        </w:r>
      </w:hyperlink>
      <w:r w:rsidR="000A5AA0">
        <w:t>.</w:t>
      </w:r>
      <w:r w:rsidR="0036464F">
        <w:t xml:space="preserve"> </w:t>
      </w:r>
      <w:r w:rsidR="00ED20EC">
        <w:t xml:space="preserve">Folka i dette </w:t>
      </w:r>
      <w:r w:rsidR="0036464F">
        <w:t xml:space="preserve">årskullet har </w:t>
      </w:r>
      <w:r w:rsidR="001D0D83">
        <w:t>jobba</w:t>
      </w:r>
      <w:r w:rsidR="0082518D">
        <w:t xml:space="preserve"> i flere år</w:t>
      </w:r>
      <w:r w:rsidR="0036464F">
        <w:t xml:space="preserve"> før 2020 og har</w:t>
      </w:r>
      <w:r w:rsidR="00376C80">
        <w:t xml:space="preserve"> derfor</w:t>
      </w:r>
      <w:r w:rsidR="0036464F">
        <w:t xml:space="preserve"> </w:t>
      </w:r>
      <w:hyperlink r:id="rId18" w:history="1">
        <w:r w:rsidR="0036464F" w:rsidRPr="00423C40">
          <w:rPr>
            <w:rStyle w:val="Hyperkobling"/>
          </w:rPr>
          <w:t>tillegg</w:t>
        </w:r>
      </w:hyperlink>
      <w:r w:rsidR="0036464F">
        <w:t xml:space="preserve"> </w:t>
      </w:r>
      <w:r w:rsidR="004D063B">
        <w:t xml:space="preserve">som skal </w:t>
      </w:r>
      <w:r w:rsidR="0036464F">
        <w:t xml:space="preserve">gjøre overgangen fra gammel til nytt regelverk </w:t>
      </w:r>
      <w:r w:rsidR="00960B8D">
        <w:t>mindre brå</w:t>
      </w:r>
      <w:r w:rsidR="0036464F">
        <w:t>.</w:t>
      </w:r>
      <w:r w:rsidR="00B9244C">
        <w:t xml:space="preserve"> Det betyr </w:t>
      </w:r>
      <w:r w:rsidR="00D13506">
        <w:t>at</w:t>
      </w:r>
      <w:r w:rsidR="00B9244C">
        <w:t xml:space="preserve"> </w:t>
      </w:r>
      <w:r w:rsidR="00FB6F8B">
        <w:t xml:space="preserve">de </w:t>
      </w:r>
      <w:r w:rsidR="00B9244C">
        <w:t xml:space="preserve">kan ha </w:t>
      </w:r>
      <w:r w:rsidR="00F23A68">
        <w:t>opptil</w:t>
      </w:r>
      <w:r w:rsidR="00B9244C">
        <w:t xml:space="preserve"> seks </w:t>
      </w:r>
      <w:r w:rsidR="004D063B">
        <w:t>deler i pensjonen sin</w:t>
      </w:r>
      <w:r w:rsidR="00E502BF">
        <w:t xml:space="preserve"> </w:t>
      </w:r>
      <w:r w:rsidR="00B9244C">
        <w:t xml:space="preserve">som vil påvirke </w:t>
      </w:r>
      <w:r w:rsidR="004D063B">
        <w:t>utbetalinga</w:t>
      </w:r>
      <w:r w:rsidR="00B9244C">
        <w:t>.</w:t>
      </w:r>
    </w:p>
    <w:p w14:paraId="3141503C" w14:textId="77777777" w:rsidR="00472337" w:rsidRDefault="00472337" w:rsidP="00472337">
      <w:pPr>
        <w:spacing w:after="160" w:line="259" w:lineRule="auto"/>
        <w:rPr>
          <w:highlight w:val="yellow"/>
        </w:rPr>
      </w:pPr>
    </w:p>
    <w:p w14:paraId="43115880" w14:textId="77777777" w:rsidR="00472337" w:rsidRDefault="00472337" w:rsidP="00472337">
      <w:pPr>
        <w:spacing w:after="160" w:line="259" w:lineRule="auto"/>
        <w:rPr>
          <w:highlight w:val="yellow"/>
        </w:rPr>
      </w:pPr>
    </w:p>
    <w:p w14:paraId="563DB2DF" w14:textId="77777777" w:rsidR="00472337" w:rsidRDefault="00472337" w:rsidP="00472337">
      <w:pPr>
        <w:spacing w:after="160" w:line="259" w:lineRule="auto"/>
        <w:rPr>
          <w:highlight w:val="yellow"/>
        </w:rPr>
      </w:pPr>
    </w:p>
    <w:p w14:paraId="69F7927A" w14:textId="77777777" w:rsidR="00472337" w:rsidRDefault="00472337" w:rsidP="00472337">
      <w:pPr>
        <w:spacing w:after="160" w:line="259" w:lineRule="auto"/>
        <w:rPr>
          <w:highlight w:val="yellow"/>
        </w:rPr>
      </w:pPr>
    </w:p>
    <w:p w14:paraId="006E2678" w14:textId="77777777" w:rsidR="00472337" w:rsidRDefault="00472337" w:rsidP="00472337">
      <w:pPr>
        <w:spacing w:after="160" w:line="259" w:lineRule="auto"/>
        <w:rPr>
          <w:highlight w:val="yellow"/>
        </w:rPr>
      </w:pPr>
    </w:p>
    <w:p w14:paraId="1AE87460" w14:textId="59BB45B5" w:rsidR="008D0AAA" w:rsidRPr="00472337" w:rsidRDefault="008D0AAA" w:rsidP="00472337">
      <w:pPr>
        <w:spacing w:after="160" w:line="259" w:lineRule="auto"/>
        <w:rPr>
          <w:highlight w:val="yellow"/>
        </w:rPr>
      </w:pPr>
      <w:r w:rsidRPr="009A74F6">
        <w:rPr>
          <w:highlight w:val="yellow"/>
        </w:rPr>
        <w:t>ILLUSTRASJON</w:t>
      </w:r>
      <w:r w:rsidR="009A74F6" w:rsidRPr="009A74F6">
        <w:rPr>
          <w:highlight w:val="yellow"/>
        </w:rPr>
        <w:t>: 1980</w:t>
      </w:r>
    </w:p>
    <w:p w14:paraId="30E4A698" w14:textId="2EC044B6" w:rsidR="00BA4512" w:rsidRDefault="00BA4512" w:rsidP="00333532">
      <w:r>
        <w:rPr>
          <w:noProof/>
        </w:rPr>
        <w:drawing>
          <wp:anchor distT="0" distB="0" distL="114300" distR="114300" simplePos="0" relativeHeight="251661312" behindDoc="0" locked="0" layoutInCell="1" allowOverlap="1" wp14:anchorId="2118CC3E" wp14:editId="1530D586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2183015" cy="3183890"/>
            <wp:effectExtent l="0" t="0" r="8255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01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EA048" w14:textId="77777777" w:rsidR="00472337" w:rsidRDefault="00472337" w:rsidP="00333532"/>
    <w:p w14:paraId="3394B124" w14:textId="716B9C5F" w:rsidR="00B9244C" w:rsidRDefault="00D150BA" w:rsidP="00472337">
      <w:pPr>
        <w:spacing w:after="160" w:line="259" w:lineRule="auto"/>
      </w:pPr>
      <w:r>
        <w:t>En som er født i</w:t>
      </w:r>
      <w:r w:rsidR="00B9244C">
        <w:t xml:space="preserve"> 1980</w:t>
      </w:r>
      <w:r w:rsidR="00D2211A">
        <w:t xml:space="preserve"> har </w:t>
      </w:r>
      <w:r w:rsidR="00C17D47">
        <w:t>enklere</w:t>
      </w:r>
      <w:r w:rsidR="00D2211A">
        <w:t xml:space="preserve"> regelverk enn </w:t>
      </w:r>
      <w:r>
        <w:t>de som er eldre</w:t>
      </w:r>
      <w:r w:rsidR="00777F84">
        <w:t xml:space="preserve">. </w:t>
      </w:r>
      <w:r w:rsidR="00F60957">
        <w:t>Dette årskullet har ingen tillegg eller overgangsregler</w:t>
      </w:r>
      <w:r w:rsidR="00D2211A">
        <w:t>.</w:t>
      </w:r>
      <w:r w:rsidR="00E55E46">
        <w:t xml:space="preserve"> </w:t>
      </w:r>
      <w:r w:rsidR="00E54EF1">
        <w:t>Noen</w:t>
      </w:r>
      <w:r w:rsidR="00F60957">
        <w:t xml:space="preserve">, men ikke alle, </w:t>
      </w:r>
      <w:r w:rsidR="002957D5">
        <w:t>har</w:t>
      </w:r>
      <w:r w:rsidR="00E54EF1">
        <w:t xml:space="preserve"> </w:t>
      </w:r>
      <w:r w:rsidR="00777F84">
        <w:t>jobba</w:t>
      </w:r>
      <w:r w:rsidR="00E55E46">
        <w:t xml:space="preserve"> før 2020.</w:t>
      </w:r>
      <w:r w:rsidR="00E86F0C">
        <w:t xml:space="preserve"> Det kan være opp mot fire forskjellige </w:t>
      </w:r>
      <w:r w:rsidR="002B646E">
        <w:t xml:space="preserve">deler i pensjonen </w:t>
      </w:r>
      <w:r w:rsidR="00E86F0C">
        <w:t>for de født i dette årskullet.</w:t>
      </w:r>
    </w:p>
    <w:p w14:paraId="07C6F58D" w14:textId="77777777" w:rsidR="00472337" w:rsidRDefault="00472337" w:rsidP="00333532">
      <w:pPr>
        <w:rPr>
          <w:highlight w:val="yellow"/>
        </w:rPr>
      </w:pPr>
    </w:p>
    <w:p w14:paraId="42E04E35" w14:textId="77777777" w:rsidR="00472337" w:rsidRDefault="00472337" w:rsidP="00333532">
      <w:pPr>
        <w:rPr>
          <w:highlight w:val="yellow"/>
        </w:rPr>
      </w:pPr>
    </w:p>
    <w:p w14:paraId="5EF57063" w14:textId="77777777" w:rsidR="00472337" w:rsidRDefault="00472337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11CBC994" w14:textId="485AD04A" w:rsidR="008D0AAA" w:rsidRDefault="008D0AAA" w:rsidP="00333532">
      <w:r w:rsidRPr="009A74F6">
        <w:rPr>
          <w:highlight w:val="yellow"/>
        </w:rPr>
        <w:lastRenderedPageBreak/>
        <w:t>ILLUSTRASJON</w:t>
      </w:r>
      <w:r w:rsidR="009A74F6" w:rsidRPr="009A74F6">
        <w:rPr>
          <w:highlight w:val="yellow"/>
        </w:rPr>
        <w:t>: CA. 2000</w:t>
      </w:r>
    </w:p>
    <w:p w14:paraId="4A2457BE" w14:textId="19F1E955" w:rsidR="00BA4512" w:rsidRDefault="00BA4512" w:rsidP="00333532">
      <w:r>
        <w:rPr>
          <w:noProof/>
        </w:rPr>
        <w:drawing>
          <wp:anchor distT="0" distB="0" distL="114300" distR="114300" simplePos="0" relativeHeight="251659264" behindDoc="0" locked="0" layoutInCell="1" allowOverlap="1" wp14:anchorId="70912251" wp14:editId="0ADE5F5C">
            <wp:simplePos x="0" y="0"/>
            <wp:positionH relativeFrom="margin">
              <wp:posOffset>0</wp:posOffset>
            </wp:positionH>
            <wp:positionV relativeFrom="paragraph">
              <wp:posOffset>-61595</wp:posOffset>
            </wp:positionV>
            <wp:extent cx="2074545" cy="3357245"/>
            <wp:effectExtent l="0" t="0" r="1905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59B78" w14:textId="77777777" w:rsidR="00BA4512" w:rsidRDefault="00BA4512" w:rsidP="00333532"/>
    <w:p w14:paraId="4E79D572" w14:textId="4ABC1099" w:rsidR="00E86F0C" w:rsidRDefault="00604F06" w:rsidP="00333532">
      <w:r>
        <w:t>For</w:t>
      </w:r>
      <w:r w:rsidR="00EC24C8">
        <w:t xml:space="preserve"> de</w:t>
      </w:r>
      <w:r>
        <w:t xml:space="preserve"> som er</w:t>
      </w:r>
      <w:r w:rsidR="00EC24C8">
        <w:t xml:space="preserve"> født på 2000-tallet</w:t>
      </w:r>
      <w:r>
        <w:t>,</w:t>
      </w:r>
      <w:r w:rsidR="00EC24C8">
        <w:t xml:space="preserve"> blir det </w:t>
      </w:r>
      <w:r w:rsidR="00272266">
        <w:t>grei skuring igjen</w:t>
      </w:r>
      <w:r w:rsidR="00EC24C8">
        <w:t>. De</w:t>
      </w:r>
      <w:r w:rsidR="00E502BF">
        <w:t>nne gruppa</w:t>
      </w:r>
      <w:r w:rsidR="00EC24C8">
        <w:t xml:space="preserve"> ha</w:t>
      </w:r>
      <w:r w:rsidR="00E502BF">
        <w:t>r ikke</w:t>
      </w:r>
      <w:r w:rsidR="00EC24C8">
        <w:t xml:space="preserve"> med seg opptjening </w:t>
      </w:r>
      <w:r w:rsidR="00906438">
        <w:t>før 2020</w:t>
      </w:r>
      <w:r w:rsidR="00A86BED">
        <w:t xml:space="preserve"> og vil derfor kun ha tre </w:t>
      </w:r>
      <w:r w:rsidR="003D353D">
        <w:t xml:space="preserve">deler i pensjonen </w:t>
      </w:r>
      <w:r w:rsidR="00A86BED">
        <w:t xml:space="preserve">som skal brukes til å beregne </w:t>
      </w:r>
      <w:r w:rsidR="003D353D">
        <w:t>hva de får utbetalt</w:t>
      </w:r>
      <w:r w:rsidR="00A86BED">
        <w:t>.</w:t>
      </w:r>
    </w:p>
    <w:p w14:paraId="4F2B49D3" w14:textId="7761DDF1" w:rsidR="00BA4512" w:rsidRDefault="00BA4512">
      <w:pPr>
        <w:spacing w:after="160" w:line="259" w:lineRule="auto"/>
        <w:rPr>
          <w:rFonts w:asciiTheme="majorHAnsi" w:eastAsiaTheme="majorEastAsia" w:hAnsiTheme="majorHAnsi" w:cstheme="majorBidi"/>
          <w:b/>
          <w:color w:val="000E20" w:themeColor="accent1" w:themeShade="7F"/>
          <w:sz w:val="26"/>
          <w:szCs w:val="24"/>
        </w:rPr>
      </w:pPr>
    </w:p>
    <w:p w14:paraId="2609A361" w14:textId="77777777" w:rsidR="00472337" w:rsidRDefault="00472337" w:rsidP="003B0BBC">
      <w:pPr>
        <w:pStyle w:val="Overskrift3"/>
        <w:numPr>
          <w:ilvl w:val="2"/>
          <w:numId w:val="0"/>
        </w:numPr>
      </w:pPr>
    </w:p>
    <w:p w14:paraId="1CA56E0E" w14:textId="77777777" w:rsidR="00472337" w:rsidRDefault="00472337" w:rsidP="003B0BBC">
      <w:pPr>
        <w:pStyle w:val="Overskrift3"/>
        <w:numPr>
          <w:ilvl w:val="2"/>
          <w:numId w:val="0"/>
        </w:numPr>
      </w:pPr>
    </w:p>
    <w:p w14:paraId="542BBCC0" w14:textId="77777777" w:rsidR="00472337" w:rsidRDefault="00472337" w:rsidP="003B0BBC">
      <w:pPr>
        <w:pStyle w:val="Overskrift3"/>
        <w:numPr>
          <w:ilvl w:val="2"/>
          <w:numId w:val="0"/>
        </w:numPr>
      </w:pPr>
    </w:p>
    <w:p w14:paraId="14E745D2" w14:textId="117BC470" w:rsidR="003B0BBC" w:rsidRDefault="003B0BBC" w:rsidP="003B0BBC">
      <w:pPr>
        <w:pStyle w:val="Overskrift3"/>
        <w:numPr>
          <w:ilvl w:val="2"/>
          <w:numId w:val="0"/>
        </w:numPr>
      </w:pPr>
      <w:r>
        <w:t>66 prosent av sluttlønn gjelder</w:t>
      </w:r>
      <w:r w:rsidR="00267A6E">
        <w:t xml:space="preserve"> ikke</w:t>
      </w:r>
      <w:r>
        <w:t xml:space="preserve"> </w:t>
      </w:r>
      <w:r w:rsidR="00F4752F">
        <w:t>for de født i 1963 eller etter</w:t>
      </w:r>
    </w:p>
    <w:p w14:paraId="660D0AA8" w14:textId="1B9CE3A0" w:rsidR="00A43F2E" w:rsidRDefault="005F375E" w:rsidP="00333532">
      <w:r>
        <w:t xml:space="preserve">Du lurer kanskje på hvorfor </w:t>
      </w:r>
      <w:r w:rsidR="00D621FA">
        <w:t xml:space="preserve">det er </w:t>
      </w:r>
      <w:r>
        <w:t xml:space="preserve">kun </w:t>
      </w:r>
      <w:r w:rsidR="00E51212">
        <w:t xml:space="preserve">eksemplet </w:t>
      </w:r>
      <w:r w:rsidR="00AA6BA9">
        <w:t xml:space="preserve">med </w:t>
      </w:r>
      <w:r>
        <w:t>født i 1958</w:t>
      </w:r>
      <w:r w:rsidR="00AA6BA9">
        <w:t xml:space="preserve"> som</w:t>
      </w:r>
      <w:r>
        <w:t xml:space="preserve"> har </w:t>
      </w:r>
      <w:r w:rsidR="341372A5">
        <w:t xml:space="preserve">et </w:t>
      </w:r>
      <w:r>
        <w:t>«individuelt tillegg»?</w:t>
      </w:r>
      <w:r w:rsidR="00D12E9B">
        <w:t xml:space="preserve"> </w:t>
      </w:r>
      <w:r w:rsidR="002B7A9A">
        <w:t xml:space="preserve">Det er den individuelle garantien </w:t>
      </w:r>
      <w:r w:rsidR="002F11E7">
        <w:t>jeg skrev om tidligere</w:t>
      </w:r>
      <w:r w:rsidR="002B7A9A">
        <w:t>. Den</w:t>
      </w:r>
      <w:r w:rsidR="00B36CCC">
        <w:t xml:space="preserve"> forsvant da</w:t>
      </w:r>
      <w:r w:rsidR="00A074FC">
        <w:t xml:space="preserve"> Stortinget vedtok nye regler for offentlig tjenestepensjon for de født i 1963 eller etter, og som ble innført fra og med 2020.</w:t>
      </w:r>
    </w:p>
    <w:p w14:paraId="57508080" w14:textId="27C763B9" w:rsidR="005F375E" w:rsidRDefault="002B7A9A" w:rsidP="00333532">
      <w:r>
        <w:t xml:space="preserve">Det betyr at </w:t>
      </w:r>
      <w:r w:rsidRPr="00D621FA">
        <w:rPr>
          <w:i/>
          <w:iCs/>
        </w:rPr>
        <w:t>ingen</w:t>
      </w:r>
      <w:r>
        <w:t xml:space="preserve"> født i 1963 eller etter har en garanti </w:t>
      </w:r>
      <w:r w:rsidR="003F1268">
        <w:t>om å få</w:t>
      </w:r>
      <w:r>
        <w:t xml:space="preserve"> 66 prosent av sluttlønn i samlet alderspensjon fra folketrygda og offentlig tjenestepensjon</w:t>
      </w:r>
      <w:r w:rsidR="003F1268">
        <w:t>. Alle år i jobb skal gi deg pensjonsopptjening. Jo lenger du jobber, jo mer får du i alderspensjon</w:t>
      </w:r>
      <w:r>
        <w:t>.</w:t>
      </w:r>
    </w:p>
    <w:p w14:paraId="14ED6A97" w14:textId="4507C27B" w:rsidR="00D86EE2" w:rsidRDefault="000016A6" w:rsidP="000016A6">
      <w:pPr>
        <w:pStyle w:val="Overskrift2"/>
        <w:numPr>
          <w:ilvl w:val="0"/>
          <w:numId w:val="0"/>
        </w:numPr>
      </w:pPr>
      <w:r>
        <w:t>Pensjonskalkulatoren vår gjør alt enklere for deg!</w:t>
      </w:r>
    </w:p>
    <w:p w14:paraId="38A0F2A0" w14:textId="37E08C77" w:rsidR="00BE708F" w:rsidRDefault="005A6AAC" w:rsidP="00BA4512">
      <w:r>
        <w:t xml:space="preserve">Forvirra? </w:t>
      </w:r>
      <w:r w:rsidR="00C00FA1">
        <w:t>H</w:t>
      </w:r>
      <w:r w:rsidR="000016A6">
        <w:t>eldigvis trenger du ikke å vite absolutt alt om hva som gjelder for deg</w:t>
      </w:r>
      <w:r w:rsidR="00A47EFD">
        <w:t>.</w:t>
      </w:r>
      <w:r w:rsidR="00572C0E">
        <w:t xml:space="preserve"> </w:t>
      </w:r>
      <w:r w:rsidR="00A47EFD">
        <w:t xml:space="preserve">Bruk </w:t>
      </w:r>
      <w:hyperlink r:id="rId21" w:history="1">
        <w:r w:rsidR="00A47EFD" w:rsidRPr="00423C40">
          <w:rPr>
            <w:rStyle w:val="Hyperkobling"/>
          </w:rPr>
          <w:t>pensjonskalkulatoren</w:t>
        </w:r>
      </w:hyperlink>
      <w:r w:rsidR="00A47EFD">
        <w:t xml:space="preserve"> vår for å </w:t>
      </w:r>
      <w:r w:rsidR="00572C0E">
        <w:t>se</w:t>
      </w:r>
      <w:r w:rsidR="00A47EFD">
        <w:t xml:space="preserve"> hvor lenge du må jobbe for </w:t>
      </w:r>
      <w:r w:rsidR="00462E1E">
        <w:t xml:space="preserve">å </w:t>
      </w:r>
      <w:r w:rsidR="00A47EFD">
        <w:t>få den pensjonen du ønsker deg.</w:t>
      </w:r>
    </w:p>
    <w:p w14:paraId="02744A2F" w14:textId="73D52A39" w:rsidR="00BE708F" w:rsidRPr="000016A6" w:rsidRDefault="00BE708F" w:rsidP="000016A6"/>
    <w:sectPr w:rsidR="00BE708F" w:rsidRPr="000016A6" w:rsidSect="00DE1267">
      <w:headerReference w:type="default" r:id="rId22"/>
      <w:footerReference w:type="default" r:id="rId23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89C3" w14:textId="77777777" w:rsidR="00ED600B" w:rsidRDefault="00ED600B" w:rsidP="00CE7E7E">
      <w:pPr>
        <w:spacing w:after="0" w:line="240" w:lineRule="auto"/>
      </w:pPr>
      <w:r>
        <w:separator/>
      </w:r>
    </w:p>
  </w:endnote>
  <w:endnote w:type="continuationSeparator" w:id="0">
    <w:p w14:paraId="152E3D3A" w14:textId="77777777" w:rsidR="00ED600B" w:rsidRDefault="00ED600B" w:rsidP="00CE7E7E">
      <w:pPr>
        <w:spacing w:after="0" w:line="240" w:lineRule="auto"/>
      </w:pPr>
      <w:r>
        <w:continuationSeparator/>
      </w:r>
    </w:p>
  </w:endnote>
  <w:endnote w:type="continuationNotice" w:id="1">
    <w:p w14:paraId="6A577484" w14:textId="77777777" w:rsidR="00ED600B" w:rsidRDefault="00ED6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C174" w14:textId="77777777" w:rsidR="00CE7E7E" w:rsidRPr="00CE7E7E" w:rsidRDefault="00CE7E7E" w:rsidP="00CE7E7E">
    <w:pPr>
      <w:pStyle w:val="Bunntekst"/>
      <w:rPr>
        <w:color w:val="011E41" w:themeColor="accent1"/>
      </w:rPr>
    </w:pPr>
    <w:r>
      <w:rPr>
        <w:color w:val="011E41" w:themeColor="accent1"/>
      </w:rPr>
      <w:t xml:space="preserve">Side </w:t>
    </w:r>
    <w:r>
      <w:rPr>
        <w:color w:val="011E41" w:themeColor="accent1"/>
      </w:rPr>
      <w:fldChar w:fldCharType="begin"/>
    </w:r>
    <w:r>
      <w:rPr>
        <w:color w:val="011E41" w:themeColor="accent1"/>
      </w:rPr>
      <w:instrText>PAGE  \* Arabic  \* MERGEFORMAT</w:instrText>
    </w:r>
    <w:r>
      <w:rPr>
        <w:color w:val="011E41" w:themeColor="accent1"/>
      </w:rPr>
      <w:fldChar w:fldCharType="separate"/>
    </w:r>
    <w:r>
      <w:rPr>
        <w:color w:val="011E41" w:themeColor="accent1"/>
      </w:rPr>
      <w:t>2</w:t>
    </w:r>
    <w:r>
      <w:rPr>
        <w:color w:val="011E41" w:themeColor="accent1"/>
      </w:rPr>
      <w:fldChar w:fldCharType="end"/>
    </w:r>
    <w:r>
      <w:rPr>
        <w:color w:val="011E41" w:themeColor="accent1"/>
      </w:rPr>
      <w:t xml:space="preserve"> av </w:t>
    </w:r>
    <w:r>
      <w:rPr>
        <w:color w:val="011E41" w:themeColor="accent1"/>
      </w:rPr>
      <w:fldChar w:fldCharType="begin"/>
    </w:r>
    <w:r>
      <w:rPr>
        <w:color w:val="011E41" w:themeColor="accent1"/>
      </w:rPr>
      <w:instrText>NUMPAGES  \* Arabic  \* MERGEFORMAT</w:instrText>
    </w:r>
    <w:r>
      <w:rPr>
        <w:color w:val="011E41" w:themeColor="accent1"/>
      </w:rPr>
      <w:fldChar w:fldCharType="separate"/>
    </w:r>
    <w:r>
      <w:rPr>
        <w:color w:val="011E41" w:themeColor="accent1"/>
      </w:rPr>
      <w:t>2</w:t>
    </w:r>
    <w:r>
      <w:rPr>
        <w:color w:val="011E41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B4D5" w14:textId="77777777" w:rsidR="00ED600B" w:rsidRDefault="00ED600B" w:rsidP="00CE7E7E">
      <w:pPr>
        <w:spacing w:after="0" w:line="240" w:lineRule="auto"/>
      </w:pPr>
      <w:r>
        <w:separator/>
      </w:r>
    </w:p>
  </w:footnote>
  <w:footnote w:type="continuationSeparator" w:id="0">
    <w:p w14:paraId="270968BA" w14:textId="77777777" w:rsidR="00ED600B" w:rsidRDefault="00ED600B" w:rsidP="00CE7E7E">
      <w:pPr>
        <w:spacing w:after="0" w:line="240" w:lineRule="auto"/>
      </w:pPr>
      <w:r>
        <w:continuationSeparator/>
      </w:r>
    </w:p>
  </w:footnote>
  <w:footnote w:type="continuationNotice" w:id="1">
    <w:p w14:paraId="30F09434" w14:textId="77777777" w:rsidR="00ED600B" w:rsidRDefault="00ED6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2C66" w14:textId="77777777" w:rsidR="00D038F7" w:rsidRDefault="00D038F7" w:rsidP="006610BF">
    <w:pPr>
      <w:pStyle w:val="Topptittel"/>
    </w:pPr>
    <w:r w:rsidRPr="006610BF">
      <w:rPr>
        <w:noProof/>
      </w:rPr>
      <w:drawing>
        <wp:anchor distT="0" distB="0" distL="114300" distR="114300" simplePos="0" relativeHeight="251658240" behindDoc="1" locked="0" layoutInCell="1" allowOverlap="1" wp14:anchorId="54BFCCCC" wp14:editId="5D208925">
          <wp:simplePos x="0" y="0"/>
          <wp:positionH relativeFrom="column">
            <wp:posOffset>4445</wp:posOffset>
          </wp:positionH>
          <wp:positionV relativeFrom="paragraph">
            <wp:posOffset>35560</wp:posOffset>
          </wp:positionV>
          <wp:extent cx="1655638" cy="414000"/>
          <wp:effectExtent l="0" t="0" r="1905" b="5715"/>
          <wp:wrapTight wrapText="bothSides">
            <wp:wrapPolygon edited="0">
              <wp:start x="0" y="0"/>
              <wp:lineTo x="0" y="20903"/>
              <wp:lineTo x="21376" y="20903"/>
              <wp:lineTo x="21376" y="0"/>
              <wp:lineTo x="0" y="0"/>
            </wp:wrapPolygon>
          </wp:wrapTight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K_logo_versjon3_sidesti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38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E1574" w14:textId="77777777" w:rsidR="00416427" w:rsidRDefault="004164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04E"/>
    <w:multiLevelType w:val="hybridMultilevel"/>
    <w:tmpl w:val="42342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9EF"/>
    <w:multiLevelType w:val="hybridMultilevel"/>
    <w:tmpl w:val="082AAFD0"/>
    <w:lvl w:ilvl="0" w:tplc="306E77CC">
      <w:start w:val="1"/>
      <w:numFmt w:val="decimal"/>
      <w:pStyle w:val="Nummerliste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3718"/>
    <w:multiLevelType w:val="hybridMultilevel"/>
    <w:tmpl w:val="9746C22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40A46"/>
    <w:multiLevelType w:val="hybridMultilevel"/>
    <w:tmpl w:val="6E02B7CC"/>
    <w:lvl w:ilvl="0" w:tplc="AC18B2DA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E160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985891449">
    <w:abstractNumId w:val="3"/>
  </w:num>
  <w:num w:numId="2" w16cid:durableId="120733788">
    <w:abstractNumId w:val="2"/>
  </w:num>
  <w:num w:numId="3" w16cid:durableId="134371009">
    <w:abstractNumId w:val="1"/>
  </w:num>
  <w:num w:numId="4" w16cid:durableId="1050958470">
    <w:abstractNumId w:val="4"/>
  </w:num>
  <w:num w:numId="5" w16cid:durableId="3242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32"/>
    <w:rsid w:val="000007F9"/>
    <w:rsid w:val="000016A6"/>
    <w:rsid w:val="00002273"/>
    <w:rsid w:val="0000243F"/>
    <w:rsid w:val="000114DF"/>
    <w:rsid w:val="00026A83"/>
    <w:rsid w:val="00032939"/>
    <w:rsid w:val="00056EFE"/>
    <w:rsid w:val="00073079"/>
    <w:rsid w:val="000824E4"/>
    <w:rsid w:val="000A176F"/>
    <w:rsid w:val="000A5AA0"/>
    <w:rsid w:val="000B5B32"/>
    <w:rsid w:val="000D4B5C"/>
    <w:rsid w:val="000E449D"/>
    <w:rsid w:val="00101BBC"/>
    <w:rsid w:val="00107C1C"/>
    <w:rsid w:val="0011092E"/>
    <w:rsid w:val="001159BC"/>
    <w:rsid w:val="00144B51"/>
    <w:rsid w:val="001623E2"/>
    <w:rsid w:val="00186C26"/>
    <w:rsid w:val="001A5F58"/>
    <w:rsid w:val="001B38C4"/>
    <w:rsid w:val="001C0A5C"/>
    <w:rsid w:val="001C3DF5"/>
    <w:rsid w:val="001D0D83"/>
    <w:rsid w:val="001D0DED"/>
    <w:rsid w:val="001E519D"/>
    <w:rsid w:val="001F6CEF"/>
    <w:rsid w:val="002004D2"/>
    <w:rsid w:val="0020566E"/>
    <w:rsid w:val="0020657B"/>
    <w:rsid w:val="00215E5A"/>
    <w:rsid w:val="0022644F"/>
    <w:rsid w:val="002311D7"/>
    <w:rsid w:val="002358CD"/>
    <w:rsid w:val="00260DC2"/>
    <w:rsid w:val="00261A47"/>
    <w:rsid w:val="00265E49"/>
    <w:rsid w:val="00266A8B"/>
    <w:rsid w:val="00267A6E"/>
    <w:rsid w:val="00272266"/>
    <w:rsid w:val="0029154B"/>
    <w:rsid w:val="00292E42"/>
    <w:rsid w:val="002957D5"/>
    <w:rsid w:val="002A43FF"/>
    <w:rsid w:val="002A487D"/>
    <w:rsid w:val="002B646E"/>
    <w:rsid w:val="002B7A9A"/>
    <w:rsid w:val="002C5B6F"/>
    <w:rsid w:val="002C739C"/>
    <w:rsid w:val="002F11E7"/>
    <w:rsid w:val="00307CA5"/>
    <w:rsid w:val="00333532"/>
    <w:rsid w:val="00350CAD"/>
    <w:rsid w:val="0036464F"/>
    <w:rsid w:val="00365932"/>
    <w:rsid w:val="00370F57"/>
    <w:rsid w:val="00376C80"/>
    <w:rsid w:val="00385D25"/>
    <w:rsid w:val="00387B60"/>
    <w:rsid w:val="003A0E48"/>
    <w:rsid w:val="003B0BBC"/>
    <w:rsid w:val="003D353D"/>
    <w:rsid w:val="003D59D9"/>
    <w:rsid w:val="003F1268"/>
    <w:rsid w:val="003F3024"/>
    <w:rsid w:val="003F472D"/>
    <w:rsid w:val="003F734E"/>
    <w:rsid w:val="00416427"/>
    <w:rsid w:val="00423C40"/>
    <w:rsid w:val="00441D49"/>
    <w:rsid w:val="00443316"/>
    <w:rsid w:val="00455F04"/>
    <w:rsid w:val="00456B68"/>
    <w:rsid w:val="00462E1E"/>
    <w:rsid w:val="00471F3D"/>
    <w:rsid w:val="00472337"/>
    <w:rsid w:val="00483AF9"/>
    <w:rsid w:val="004A0AC7"/>
    <w:rsid w:val="004B157A"/>
    <w:rsid w:val="004B1CCD"/>
    <w:rsid w:val="004D063B"/>
    <w:rsid w:val="004E23F2"/>
    <w:rsid w:val="004F0466"/>
    <w:rsid w:val="00500D05"/>
    <w:rsid w:val="005112F3"/>
    <w:rsid w:val="005127D5"/>
    <w:rsid w:val="00513AC8"/>
    <w:rsid w:val="00517D69"/>
    <w:rsid w:val="00520D26"/>
    <w:rsid w:val="00521C6B"/>
    <w:rsid w:val="00530B69"/>
    <w:rsid w:val="00553015"/>
    <w:rsid w:val="00553CE3"/>
    <w:rsid w:val="005570F5"/>
    <w:rsid w:val="00567A78"/>
    <w:rsid w:val="00570C2E"/>
    <w:rsid w:val="00572C0E"/>
    <w:rsid w:val="00573DD8"/>
    <w:rsid w:val="00584506"/>
    <w:rsid w:val="005973A3"/>
    <w:rsid w:val="005A6AAC"/>
    <w:rsid w:val="005B568D"/>
    <w:rsid w:val="005B5877"/>
    <w:rsid w:val="005D0834"/>
    <w:rsid w:val="005D17D2"/>
    <w:rsid w:val="005D3F8B"/>
    <w:rsid w:val="005D5918"/>
    <w:rsid w:val="005E1ED6"/>
    <w:rsid w:val="005F375E"/>
    <w:rsid w:val="005F38AE"/>
    <w:rsid w:val="005F6BEA"/>
    <w:rsid w:val="00604F06"/>
    <w:rsid w:val="00607C5E"/>
    <w:rsid w:val="00626183"/>
    <w:rsid w:val="006273DB"/>
    <w:rsid w:val="00627788"/>
    <w:rsid w:val="00630762"/>
    <w:rsid w:val="0065311F"/>
    <w:rsid w:val="00654F87"/>
    <w:rsid w:val="00655705"/>
    <w:rsid w:val="006610BF"/>
    <w:rsid w:val="00664810"/>
    <w:rsid w:val="00674908"/>
    <w:rsid w:val="00681A71"/>
    <w:rsid w:val="006B0D0E"/>
    <w:rsid w:val="006C3A67"/>
    <w:rsid w:val="006D214E"/>
    <w:rsid w:val="006E7728"/>
    <w:rsid w:val="006F1AF9"/>
    <w:rsid w:val="00711504"/>
    <w:rsid w:val="00720900"/>
    <w:rsid w:val="00750B98"/>
    <w:rsid w:val="00755008"/>
    <w:rsid w:val="0077625E"/>
    <w:rsid w:val="00777F84"/>
    <w:rsid w:val="00791210"/>
    <w:rsid w:val="00795CFD"/>
    <w:rsid w:val="007B07F6"/>
    <w:rsid w:val="007B5BF4"/>
    <w:rsid w:val="007E4695"/>
    <w:rsid w:val="007FE57F"/>
    <w:rsid w:val="008000E0"/>
    <w:rsid w:val="00801A7C"/>
    <w:rsid w:val="00803141"/>
    <w:rsid w:val="00803AEC"/>
    <w:rsid w:val="0082518D"/>
    <w:rsid w:val="00834B98"/>
    <w:rsid w:val="008377DD"/>
    <w:rsid w:val="008437EA"/>
    <w:rsid w:val="00847E95"/>
    <w:rsid w:val="00861994"/>
    <w:rsid w:val="00872593"/>
    <w:rsid w:val="00873152"/>
    <w:rsid w:val="00873865"/>
    <w:rsid w:val="00892CE8"/>
    <w:rsid w:val="00896C12"/>
    <w:rsid w:val="008A3744"/>
    <w:rsid w:val="008B59BE"/>
    <w:rsid w:val="008C0021"/>
    <w:rsid w:val="008D0AAA"/>
    <w:rsid w:val="008E0E20"/>
    <w:rsid w:val="008E5AC1"/>
    <w:rsid w:val="008F596C"/>
    <w:rsid w:val="00906438"/>
    <w:rsid w:val="00916C5F"/>
    <w:rsid w:val="00934A7B"/>
    <w:rsid w:val="00941EF9"/>
    <w:rsid w:val="009554F1"/>
    <w:rsid w:val="00960B8D"/>
    <w:rsid w:val="00964AB1"/>
    <w:rsid w:val="0096727B"/>
    <w:rsid w:val="009760C0"/>
    <w:rsid w:val="00984F20"/>
    <w:rsid w:val="009920C2"/>
    <w:rsid w:val="009A0D75"/>
    <w:rsid w:val="009A74F6"/>
    <w:rsid w:val="009C01EE"/>
    <w:rsid w:val="009D01BB"/>
    <w:rsid w:val="009D3B2D"/>
    <w:rsid w:val="009D7201"/>
    <w:rsid w:val="009E419B"/>
    <w:rsid w:val="00A028C7"/>
    <w:rsid w:val="00A03421"/>
    <w:rsid w:val="00A074FC"/>
    <w:rsid w:val="00A07A49"/>
    <w:rsid w:val="00A151B4"/>
    <w:rsid w:val="00A3193A"/>
    <w:rsid w:val="00A33970"/>
    <w:rsid w:val="00A43F2E"/>
    <w:rsid w:val="00A47EFD"/>
    <w:rsid w:val="00A61D66"/>
    <w:rsid w:val="00A7274D"/>
    <w:rsid w:val="00A74B05"/>
    <w:rsid w:val="00A778F6"/>
    <w:rsid w:val="00A84BFA"/>
    <w:rsid w:val="00A86BED"/>
    <w:rsid w:val="00A94E02"/>
    <w:rsid w:val="00AA59F5"/>
    <w:rsid w:val="00AA6BA9"/>
    <w:rsid w:val="00AC493E"/>
    <w:rsid w:val="00AD0220"/>
    <w:rsid w:val="00AD741C"/>
    <w:rsid w:val="00AE2644"/>
    <w:rsid w:val="00AE4335"/>
    <w:rsid w:val="00AF7269"/>
    <w:rsid w:val="00B035CF"/>
    <w:rsid w:val="00B36019"/>
    <w:rsid w:val="00B36CCC"/>
    <w:rsid w:val="00B420CC"/>
    <w:rsid w:val="00B771E6"/>
    <w:rsid w:val="00B9244C"/>
    <w:rsid w:val="00BA4512"/>
    <w:rsid w:val="00BA7938"/>
    <w:rsid w:val="00BB2865"/>
    <w:rsid w:val="00BB79E3"/>
    <w:rsid w:val="00BC012D"/>
    <w:rsid w:val="00BC28E0"/>
    <w:rsid w:val="00BD65F3"/>
    <w:rsid w:val="00BE131E"/>
    <w:rsid w:val="00BE708F"/>
    <w:rsid w:val="00BF290A"/>
    <w:rsid w:val="00C00FA1"/>
    <w:rsid w:val="00C17D47"/>
    <w:rsid w:val="00C255A5"/>
    <w:rsid w:val="00C26233"/>
    <w:rsid w:val="00C40F68"/>
    <w:rsid w:val="00C47126"/>
    <w:rsid w:val="00C7635B"/>
    <w:rsid w:val="00C84065"/>
    <w:rsid w:val="00C878C5"/>
    <w:rsid w:val="00C93B37"/>
    <w:rsid w:val="00CA2262"/>
    <w:rsid w:val="00CA3AEF"/>
    <w:rsid w:val="00CB00FC"/>
    <w:rsid w:val="00CC1873"/>
    <w:rsid w:val="00CC2621"/>
    <w:rsid w:val="00CC565C"/>
    <w:rsid w:val="00CC7F9F"/>
    <w:rsid w:val="00CD4964"/>
    <w:rsid w:val="00CE4682"/>
    <w:rsid w:val="00CE7E7E"/>
    <w:rsid w:val="00D01E3D"/>
    <w:rsid w:val="00D038F7"/>
    <w:rsid w:val="00D0616D"/>
    <w:rsid w:val="00D07124"/>
    <w:rsid w:val="00D12E9B"/>
    <w:rsid w:val="00D13506"/>
    <w:rsid w:val="00D150BA"/>
    <w:rsid w:val="00D21B2C"/>
    <w:rsid w:val="00D2211A"/>
    <w:rsid w:val="00D363D2"/>
    <w:rsid w:val="00D40A8F"/>
    <w:rsid w:val="00D4531F"/>
    <w:rsid w:val="00D54DE0"/>
    <w:rsid w:val="00D621FA"/>
    <w:rsid w:val="00D86EE2"/>
    <w:rsid w:val="00D93828"/>
    <w:rsid w:val="00DB0209"/>
    <w:rsid w:val="00DB2C8B"/>
    <w:rsid w:val="00DE1267"/>
    <w:rsid w:val="00DE6C09"/>
    <w:rsid w:val="00DE7216"/>
    <w:rsid w:val="00E008BE"/>
    <w:rsid w:val="00E12D44"/>
    <w:rsid w:val="00E22CFD"/>
    <w:rsid w:val="00E478CD"/>
    <w:rsid w:val="00E47A3B"/>
    <w:rsid w:val="00E502BF"/>
    <w:rsid w:val="00E50FB9"/>
    <w:rsid w:val="00E51212"/>
    <w:rsid w:val="00E54EF1"/>
    <w:rsid w:val="00E55E46"/>
    <w:rsid w:val="00E6014F"/>
    <w:rsid w:val="00E635F0"/>
    <w:rsid w:val="00E74ECD"/>
    <w:rsid w:val="00E754B5"/>
    <w:rsid w:val="00E7657A"/>
    <w:rsid w:val="00E84DFC"/>
    <w:rsid w:val="00E86F0C"/>
    <w:rsid w:val="00E95DC2"/>
    <w:rsid w:val="00EA0CDE"/>
    <w:rsid w:val="00EA3E8C"/>
    <w:rsid w:val="00EA6A3F"/>
    <w:rsid w:val="00EB026A"/>
    <w:rsid w:val="00EB1234"/>
    <w:rsid w:val="00EC24C8"/>
    <w:rsid w:val="00ED20EC"/>
    <w:rsid w:val="00ED600B"/>
    <w:rsid w:val="00EE4DCE"/>
    <w:rsid w:val="00EE6DA8"/>
    <w:rsid w:val="00EF3D21"/>
    <w:rsid w:val="00F00701"/>
    <w:rsid w:val="00F01A01"/>
    <w:rsid w:val="00F03ED0"/>
    <w:rsid w:val="00F0519D"/>
    <w:rsid w:val="00F1563E"/>
    <w:rsid w:val="00F17B8B"/>
    <w:rsid w:val="00F23A68"/>
    <w:rsid w:val="00F3301D"/>
    <w:rsid w:val="00F4752F"/>
    <w:rsid w:val="00F47C13"/>
    <w:rsid w:val="00F60957"/>
    <w:rsid w:val="00F6520D"/>
    <w:rsid w:val="00F801D4"/>
    <w:rsid w:val="00FB6F8B"/>
    <w:rsid w:val="00FD006A"/>
    <w:rsid w:val="00FD2931"/>
    <w:rsid w:val="00FE65DC"/>
    <w:rsid w:val="00FF2ADD"/>
    <w:rsid w:val="00FF658F"/>
    <w:rsid w:val="014D2E3E"/>
    <w:rsid w:val="0D535EC4"/>
    <w:rsid w:val="1112CB42"/>
    <w:rsid w:val="151F4C4C"/>
    <w:rsid w:val="1CF76755"/>
    <w:rsid w:val="2AD938FE"/>
    <w:rsid w:val="2E9DE732"/>
    <w:rsid w:val="341372A5"/>
    <w:rsid w:val="397A8E27"/>
    <w:rsid w:val="3A51922B"/>
    <w:rsid w:val="40068027"/>
    <w:rsid w:val="40B247EB"/>
    <w:rsid w:val="43E16007"/>
    <w:rsid w:val="6618F3D3"/>
    <w:rsid w:val="6D33F364"/>
    <w:rsid w:val="6F43973D"/>
    <w:rsid w:val="739BE279"/>
    <w:rsid w:val="789ABC18"/>
    <w:rsid w:val="79CCE558"/>
    <w:rsid w:val="7C3BA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14FEC"/>
  <w15:chartTrackingRefBased/>
  <w15:docId w15:val="{1C7E725F-3126-4BD8-AC2F-427D5D0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F5"/>
    <w:pPr>
      <w:spacing w:after="240" w:line="264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176F"/>
    <w:pPr>
      <w:keepNext/>
      <w:keepLines/>
      <w:numPr>
        <w:numId w:val="4"/>
      </w:numPr>
      <w:spacing w:before="480" w:line="288" w:lineRule="auto"/>
      <w:outlineLvl w:val="0"/>
    </w:pPr>
    <w:rPr>
      <w:rFonts w:asciiTheme="majorHAnsi" w:eastAsiaTheme="majorEastAsia" w:hAnsiTheme="majorHAnsi" w:cstheme="majorBidi"/>
      <w:b/>
      <w:color w:val="00163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311F"/>
    <w:pPr>
      <w:keepNext/>
      <w:keepLines/>
      <w:numPr>
        <w:ilvl w:val="1"/>
        <w:numId w:val="4"/>
      </w:numPr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001630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176F"/>
    <w:pPr>
      <w:keepNext/>
      <w:keepLines/>
      <w:numPr>
        <w:ilvl w:val="2"/>
        <w:numId w:val="4"/>
      </w:numPr>
      <w:spacing w:before="480" w:after="60"/>
      <w:outlineLvl w:val="2"/>
    </w:pPr>
    <w:rPr>
      <w:rFonts w:asciiTheme="majorHAnsi" w:eastAsiaTheme="majorEastAsia" w:hAnsiTheme="majorHAnsi" w:cstheme="majorBidi"/>
      <w:b/>
      <w:color w:val="000E20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A176F"/>
    <w:pPr>
      <w:keepNext/>
      <w:keepLines/>
      <w:numPr>
        <w:ilvl w:val="3"/>
        <w:numId w:val="4"/>
      </w:numPr>
      <w:spacing w:before="480" w:after="60"/>
      <w:outlineLvl w:val="3"/>
    </w:pPr>
    <w:rPr>
      <w:rFonts w:asciiTheme="majorHAnsi" w:eastAsiaTheme="majorEastAsia" w:hAnsiTheme="majorHAnsi" w:cstheme="majorBidi"/>
      <w:i/>
      <w:iCs/>
      <w:color w:val="00163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E468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163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468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0E2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468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2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468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468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159BC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59BC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176F"/>
    <w:rPr>
      <w:rFonts w:asciiTheme="majorHAnsi" w:eastAsiaTheme="majorEastAsia" w:hAnsiTheme="majorHAnsi" w:cstheme="majorBidi"/>
      <w:b/>
      <w:color w:val="001630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D01E3D"/>
    <w:rPr>
      <w:rFonts w:ascii="Arial" w:hAnsi="Arial"/>
      <w:b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311F"/>
    <w:rPr>
      <w:rFonts w:asciiTheme="majorHAnsi" w:eastAsiaTheme="majorEastAsia" w:hAnsiTheme="majorHAnsi" w:cstheme="majorBidi"/>
      <w:b/>
      <w:bCs/>
      <w:color w:val="001630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A176F"/>
    <w:rPr>
      <w:rFonts w:asciiTheme="majorHAnsi" w:eastAsiaTheme="majorEastAsia" w:hAnsiTheme="majorHAnsi" w:cstheme="majorBidi"/>
      <w:b/>
      <w:color w:val="000E20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A176F"/>
    <w:rPr>
      <w:rFonts w:asciiTheme="majorHAnsi" w:eastAsiaTheme="majorEastAsia" w:hAnsiTheme="majorHAnsi" w:cstheme="majorBidi"/>
      <w:i/>
      <w:iCs/>
      <w:color w:val="001630" w:themeColor="accent1" w:themeShade="BF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8B59BE"/>
    <w:pPr>
      <w:spacing w:before="240"/>
      <w:ind w:left="862" w:right="862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8B59BE"/>
    <w:rPr>
      <w:i/>
      <w:iCs/>
      <w:sz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07C5E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7C5E"/>
    <w:rPr>
      <w:rFonts w:eastAsiaTheme="minorEastAsia"/>
      <w:color w:val="5A5A5A" w:themeColor="text1" w:themeTint="A5"/>
      <w:spacing w:val="15"/>
    </w:rPr>
  </w:style>
  <w:style w:type="paragraph" w:customStyle="1" w:styleId="Topptittel">
    <w:name w:val="Topptittel"/>
    <w:basedOn w:val="Undertittel"/>
    <w:link w:val="TopptittelTegn"/>
    <w:qFormat/>
    <w:rsid w:val="00F47C13"/>
    <w:pPr>
      <w:spacing w:before="120" w:line="240" w:lineRule="auto"/>
      <w:jc w:val="right"/>
    </w:pPr>
    <w:rPr>
      <w:rFonts w:cs="Times New Roman"/>
      <w:b/>
      <w:caps/>
      <w:color w:val="7F7F7F" w:themeColor="text1" w:themeTint="80"/>
      <w:spacing w:val="0"/>
      <w:sz w:val="48"/>
      <w:szCs w:val="20"/>
      <w:lang w:eastAsia="nb-NO"/>
    </w:rPr>
  </w:style>
  <w:style w:type="character" w:customStyle="1" w:styleId="TopptittelTegn">
    <w:name w:val="Topptittel Tegn"/>
    <w:basedOn w:val="UndertittelTegn"/>
    <w:link w:val="Topptittel"/>
    <w:rsid w:val="00F47C13"/>
    <w:rPr>
      <w:rFonts w:eastAsiaTheme="minorEastAsia" w:cs="Times New Roman"/>
      <w:b/>
      <w:caps/>
      <w:color w:val="7F7F7F" w:themeColor="text1" w:themeTint="80"/>
      <w:spacing w:val="15"/>
      <w:sz w:val="4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07C5E"/>
    <w:pPr>
      <w:tabs>
        <w:tab w:val="center" w:pos="4536"/>
        <w:tab w:val="right" w:pos="9072"/>
      </w:tabs>
      <w:spacing w:before="6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7C5E"/>
    <w:rPr>
      <w:sz w:val="24"/>
    </w:rPr>
  </w:style>
  <w:style w:type="paragraph" w:customStyle="1" w:styleId="Adressetabell">
    <w:name w:val="Adressetabell"/>
    <w:basedOn w:val="Normal"/>
    <w:link w:val="AdressetabellTegn"/>
    <w:qFormat/>
    <w:rsid w:val="00607C5E"/>
    <w:pPr>
      <w:spacing w:before="60" w:after="0" w:line="240" w:lineRule="auto"/>
    </w:pPr>
    <w:rPr>
      <w:rFonts w:eastAsia="Times New Roman" w:cs="Arial"/>
      <w:sz w:val="20"/>
      <w:szCs w:val="20"/>
      <w:lang w:eastAsia="nb-NO"/>
    </w:rPr>
  </w:style>
  <w:style w:type="character" w:customStyle="1" w:styleId="AdressetabellTegn">
    <w:name w:val="Adressetabell Tegn"/>
    <w:basedOn w:val="Standardskriftforavsnitt"/>
    <w:link w:val="Adressetabell"/>
    <w:rsid w:val="00607C5E"/>
    <w:rPr>
      <w:rFonts w:eastAsia="Times New Roman" w:cs="Arial"/>
      <w:sz w:val="20"/>
      <w:szCs w:val="20"/>
      <w:lang w:eastAsia="nb-NO"/>
    </w:rPr>
  </w:style>
  <w:style w:type="paragraph" w:customStyle="1" w:styleId="Adressefelt">
    <w:name w:val="Adressefelt"/>
    <w:basedOn w:val="Normal"/>
    <w:link w:val="AdressefeltTegn"/>
    <w:rsid w:val="00607C5E"/>
    <w:pPr>
      <w:spacing w:before="6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AdressefeltTegn">
    <w:name w:val="Adressefelt Tegn"/>
    <w:basedOn w:val="Standardskriftforavsnitt"/>
    <w:link w:val="Adressefelt"/>
    <w:rsid w:val="00607C5E"/>
    <w:rPr>
      <w:rFonts w:ascii="Arial" w:eastAsia="Times New Roman" w:hAnsi="Arial" w:cs="Arial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qFormat/>
    <w:rsid w:val="00CE7E7E"/>
    <w:pPr>
      <w:tabs>
        <w:tab w:val="center" w:pos="4536"/>
        <w:tab w:val="right" w:pos="9072"/>
      </w:tabs>
      <w:spacing w:before="240" w:after="0" w:line="240" w:lineRule="auto"/>
      <w:jc w:val="center"/>
    </w:pPr>
    <w:rPr>
      <w:noProof/>
      <w:sz w:val="20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E7E7E"/>
    <w:rPr>
      <w:noProof/>
      <w:sz w:val="20"/>
      <w:szCs w:val="24"/>
    </w:rPr>
  </w:style>
  <w:style w:type="paragraph" w:styleId="Hilsen">
    <w:name w:val="Closing"/>
    <w:basedOn w:val="Normal"/>
    <w:link w:val="HilsenTegn"/>
    <w:uiPriority w:val="99"/>
    <w:qFormat/>
    <w:rsid w:val="00CE7E7E"/>
    <w:pPr>
      <w:spacing w:before="600" w:after="120" w:line="360" w:lineRule="auto"/>
    </w:pPr>
  </w:style>
  <w:style w:type="character" w:customStyle="1" w:styleId="HilsenTegn">
    <w:name w:val="Hilsen Tegn"/>
    <w:basedOn w:val="Standardskriftforavsnitt"/>
    <w:link w:val="Hilsen"/>
    <w:uiPriority w:val="99"/>
    <w:rsid w:val="00CE7E7E"/>
    <w:rPr>
      <w:sz w:val="24"/>
    </w:rPr>
  </w:style>
  <w:style w:type="character" w:styleId="Hyperkobling">
    <w:name w:val="Hyperlink"/>
    <w:basedOn w:val="Standardskriftforavsnitt"/>
    <w:uiPriority w:val="99"/>
    <w:unhideWhenUsed/>
    <w:qFormat/>
    <w:rsid w:val="00CE7E7E"/>
    <w:rPr>
      <w:rFonts w:asciiTheme="minorHAnsi" w:hAnsiTheme="minorHAnsi"/>
      <w:color w:val="2663FF" w:themeColor="accent2"/>
      <w:sz w:val="24"/>
      <w:u w:val="single"/>
    </w:rPr>
  </w:style>
  <w:style w:type="character" w:styleId="Svakutheving">
    <w:name w:val="Subtle Emphasis"/>
    <w:basedOn w:val="Standardskriftforavsnitt"/>
    <w:uiPriority w:val="19"/>
    <w:rsid w:val="00CE7E7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01E3D"/>
    <w:pPr>
      <w:numPr>
        <w:numId w:val="1"/>
      </w:numPr>
      <w:spacing w:before="120" w:after="120"/>
    </w:pPr>
  </w:style>
  <w:style w:type="table" w:styleId="Tabellrutenett">
    <w:name w:val="Table Grid"/>
    <w:basedOn w:val="Vanligtabell"/>
    <w:uiPriority w:val="39"/>
    <w:rsid w:val="00CE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K1">
    <w:name w:val="SPK1"/>
    <w:basedOn w:val="Vanligtabell"/>
    <w:uiPriority w:val="99"/>
    <w:rsid w:val="00CE7E7E"/>
    <w:pPr>
      <w:spacing w:before="120" w:after="120" w:line="240" w:lineRule="auto"/>
      <w:ind w:left="57" w:right="57"/>
    </w:pPr>
    <w:rPr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5F3F2" w:themeFill="background2"/>
      </w:tcPr>
    </w:tblStylePr>
    <w:tblStylePr w:type="lastRow">
      <w:rPr>
        <w:rFonts w:asciiTheme="minorHAnsi" w:hAnsiTheme="minorHAnsi"/>
        <w:sz w:val="24"/>
      </w:rPr>
    </w:tblStylePr>
    <w:tblStylePr w:type="firstCol">
      <w:rPr>
        <w:rFonts w:asciiTheme="minorHAnsi" w:hAnsiTheme="minorHAnsi"/>
        <w:sz w:val="24"/>
      </w:rPr>
    </w:tblStylePr>
    <w:tblStylePr w:type="lastCol">
      <w:rPr>
        <w:rFonts w:asciiTheme="minorHAnsi" w:hAnsiTheme="minorHAnsi"/>
        <w:sz w:val="24"/>
      </w:r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</w:style>
  <w:style w:type="table" w:customStyle="1" w:styleId="SPK2">
    <w:name w:val="SPK2"/>
    <w:basedOn w:val="Vanligtabell"/>
    <w:uiPriority w:val="99"/>
    <w:rsid w:val="000114DF"/>
    <w:pPr>
      <w:spacing w:before="120" w:after="120" w:line="240" w:lineRule="auto"/>
      <w:ind w:left="57" w:right="57"/>
    </w:pPr>
    <w:rPr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i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663FF" w:themeFill="accent2"/>
      </w:tcPr>
    </w:tblStylePr>
    <w:tblStylePr w:type="lastRow">
      <w:rPr>
        <w:rFonts w:asciiTheme="minorHAnsi" w:hAnsiTheme="minorHAnsi"/>
        <w:sz w:val="24"/>
      </w:rPr>
      <w:tblPr/>
      <w:tcPr>
        <w:shd w:val="clear" w:color="auto" w:fill="BFBFBF" w:themeFill="background1" w:themeFillShade="BF"/>
      </w:tcPr>
    </w:tblStylePr>
    <w:tblStylePr w:type="firstCol">
      <w:rPr>
        <w:rFonts w:asciiTheme="minorHAnsi" w:hAnsiTheme="minorHAnsi"/>
        <w:sz w:val="24"/>
      </w:rPr>
    </w:tblStylePr>
    <w:tblStylePr w:type="lastCol">
      <w:rPr>
        <w:rFonts w:asciiTheme="minorHAnsi" w:hAnsiTheme="minorHAnsi"/>
        <w:sz w:val="24"/>
      </w:r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4"/>
      </w:rPr>
      <w:tblPr/>
      <w:tcPr>
        <w:shd w:val="clear" w:color="auto" w:fill="D9D9D9" w:themeFill="background1" w:themeFillShade="D9"/>
      </w:tcPr>
    </w:tblStylePr>
  </w:style>
  <w:style w:type="character" w:styleId="Svakreferanse">
    <w:name w:val="Subtle Reference"/>
    <w:basedOn w:val="Standardskriftforavsnitt"/>
    <w:uiPriority w:val="31"/>
    <w:qFormat/>
    <w:rsid w:val="009554F1"/>
    <w:rPr>
      <w:rFonts w:asciiTheme="minorHAnsi" w:hAnsiTheme="minorHAnsi"/>
      <w:caps/>
      <w:smallCaps w:val="0"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9554F1"/>
    <w:rPr>
      <w:rFonts w:ascii="Arial" w:hAnsi="Arial"/>
      <w:b/>
      <w:bCs/>
      <w:i w:val="0"/>
      <w:caps/>
      <w:smallCaps w:val="0"/>
      <w:color w:val="011E41" w:themeColor="accent1"/>
      <w:spacing w:val="5"/>
    </w:rPr>
  </w:style>
  <w:style w:type="paragraph" w:customStyle="1" w:styleId="Tabelloverskrift">
    <w:name w:val="Tabell overskrift"/>
    <w:basedOn w:val="Normal"/>
    <w:link w:val="TabelloverskriftTegn"/>
    <w:qFormat/>
    <w:rsid w:val="008437EA"/>
    <w:pPr>
      <w:spacing w:before="120" w:after="120" w:line="240" w:lineRule="auto"/>
      <w:ind w:left="57" w:right="57"/>
    </w:pPr>
    <w:rPr>
      <w:b/>
      <w:bCs/>
    </w:rPr>
  </w:style>
  <w:style w:type="character" w:customStyle="1" w:styleId="TabelloverskriftTegn">
    <w:name w:val="Tabell overskrift Tegn"/>
    <w:basedOn w:val="Standardskriftforavsnitt"/>
    <w:link w:val="Tabelloverskrift"/>
    <w:rsid w:val="008437EA"/>
    <w:rPr>
      <w:b/>
      <w:bCs/>
      <w:sz w:val="24"/>
    </w:rPr>
  </w:style>
  <w:style w:type="paragraph" w:customStyle="1" w:styleId="Nummerliste">
    <w:name w:val="Nummerliste"/>
    <w:basedOn w:val="Listeavsnitt"/>
    <w:link w:val="NummerlisteTegn"/>
    <w:qFormat/>
    <w:rsid w:val="008B59BE"/>
    <w:pPr>
      <w:numPr>
        <w:numId w:val="3"/>
      </w:numPr>
    </w:pPr>
  </w:style>
  <w:style w:type="character" w:customStyle="1" w:styleId="NummerlisteTegn">
    <w:name w:val="Nummerliste Tegn"/>
    <w:basedOn w:val="Standardskriftforavsnitt"/>
    <w:link w:val="Nummerliste"/>
    <w:rsid w:val="008B59BE"/>
    <w:rPr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4682"/>
    <w:rPr>
      <w:rFonts w:asciiTheme="majorHAnsi" w:eastAsiaTheme="majorEastAsia" w:hAnsiTheme="majorHAnsi" w:cstheme="majorBidi"/>
      <w:color w:val="001630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4682"/>
    <w:rPr>
      <w:rFonts w:asciiTheme="majorHAnsi" w:eastAsiaTheme="majorEastAsia" w:hAnsiTheme="majorHAnsi" w:cstheme="majorBidi"/>
      <w:color w:val="000E2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4682"/>
    <w:rPr>
      <w:rFonts w:asciiTheme="majorHAnsi" w:eastAsiaTheme="majorEastAsia" w:hAnsiTheme="majorHAnsi" w:cstheme="majorBidi"/>
      <w:i/>
      <w:iCs/>
      <w:color w:val="000E20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46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46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D0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0D7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0D7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0D7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0D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0D7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567A78"/>
    <w:pPr>
      <w:spacing w:after="0" w:line="240" w:lineRule="auto"/>
    </w:pPr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0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pensjonsbloggen.spk.no/du-som-er-fodd-mellom-1963-og-1970-kan-fa-tillegg-i-pensjonen-di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pk.no/Min-Side/medlem/pensjon/pensjonskalkulator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spk.no/Min-Side/medlem/pensjon/pensjonskalkulator/" TargetMode="External"/><Relationship Id="rId17" Type="http://schemas.openxmlformats.org/officeDocument/2006/relationships/hyperlink" Target="https://www.spk.no/alderspensjon/fodt-1962-eller-tidligere/samordning-mellom-tjenestepensjon-og-folketrygde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pensjonsbloggen.spk.no/hva-er-individuell-garanti-og-hvem-gjelder-det-for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pk.no/alderspensjon/fodt-1962-eller-tidligere/overgangen-fra-gamle-til-nye-samordningsregler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SPK 2020">
      <a:dk1>
        <a:srgbClr val="000000"/>
      </a:dk1>
      <a:lt1>
        <a:srgbClr val="FFFFFF"/>
      </a:lt1>
      <a:dk2>
        <a:srgbClr val="2663FF"/>
      </a:dk2>
      <a:lt2>
        <a:srgbClr val="F5F3F2"/>
      </a:lt2>
      <a:accent1>
        <a:srgbClr val="011E41"/>
      </a:accent1>
      <a:accent2>
        <a:srgbClr val="2663FF"/>
      </a:accent2>
      <a:accent3>
        <a:srgbClr val="F5F3F2"/>
      </a:accent3>
      <a:accent4>
        <a:srgbClr val="EA6C6C"/>
      </a:accent4>
      <a:accent5>
        <a:srgbClr val="FFE394"/>
      </a:accent5>
      <a:accent6>
        <a:srgbClr val="65C692"/>
      </a:accent6>
      <a:hlink>
        <a:srgbClr val="EA6C6C"/>
      </a:hlink>
      <a:folHlink>
        <a:srgbClr val="2D69FF"/>
      </a:folHlink>
    </a:clrScheme>
    <a:fontScheme name="Egendefin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K Blank Word-mal" ma:contentTypeID="0x010100470E9D0E7E6D654C9970238C854A8ED20C00E08C952C995AB54DBB12DCC74B205C7F" ma:contentTypeVersion="61" ma:contentTypeDescription="" ma:contentTypeScope="" ma:versionID="7e40af1a004bdf312301b3f03bd51768">
  <xsd:schema xmlns:xsd="http://www.w3.org/2001/XMLSchema" xmlns:xs="http://www.w3.org/2001/XMLSchema" xmlns:p="http://schemas.microsoft.com/office/2006/metadata/properties" xmlns:ns2="edadb2f0-8749-4fee-8efd-d9d3a0f2b675" xmlns:ns3="d703a16f-5499-4249-b197-48faf4f2b01c" targetNamespace="http://schemas.microsoft.com/office/2006/metadata/properties" ma:root="true" ma:fieldsID="256e8f9d34288b63e92183fe6d36becb" ns2:_="" ns3:_="">
    <xsd:import namespace="edadb2f0-8749-4fee-8efd-d9d3a0f2b675"/>
    <xsd:import namespace="d703a16f-5499-4249-b197-48faf4f2b01c"/>
    <xsd:element name="properties">
      <xsd:complexType>
        <xsd:sequence>
          <xsd:element name="documentManagement">
            <xsd:complexType>
              <xsd:all>
                <xsd:element ref="ns2:d943e075e37d4f68a11516b1a1b413de" minOccurs="0"/>
                <xsd:element ref="ns2:TaxCatchAll" minOccurs="0"/>
                <xsd:element ref="ns2:TaxCatchAllLabel" minOccurs="0"/>
                <xsd:element ref="ns2:Dokumenteier" minOccurs="0"/>
                <xsd:element ref="ns2:Dokumentdato" minOccurs="0"/>
                <xsd:element ref="ns2:l61823ac3119422b8b8ce171cdd567bc" minOccurs="0"/>
                <xsd:element ref="ns2:Skal_x0020_til_x0020_P360" minOccurs="0"/>
                <xsd:element ref="ns2:f1cc0b2299c44e32a8cc67ee4c6e4f87" minOccurs="0"/>
                <xsd:element ref="ns2:b263705089754eb88fe5a8b3fc0d6377" minOccurs="0"/>
                <xsd:element ref="ns2:md4f36b989324147a46b33d5c278ee9a" minOccurs="0"/>
                <xsd:element ref="ns2:d7b585c05fd24a848c8cc5c93e3d9e95" minOccurs="0"/>
                <xsd:element ref="ns2:Regnskapsår" minOccurs="0"/>
                <xsd:element ref="ns3:MediaServiceOC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o_x0020_og_x0020_klokkeslett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db2f0-8749-4fee-8efd-d9d3a0f2b675" elementFormDefault="qualified">
    <xsd:import namespace="http://schemas.microsoft.com/office/2006/documentManagement/types"/>
    <xsd:import namespace="http://schemas.microsoft.com/office/infopath/2007/PartnerControls"/>
    <xsd:element name="d943e075e37d4f68a11516b1a1b413de" ma:index="8" nillable="true" ma:taxonomy="true" ma:internalName="d943e075e37d4f68a11516b1a1b413de" ma:taxonomyFieldName="Dokumenttype" ma:displayName="Dokumenttype" ma:default="" ma:fieldId="{d943e075-e37d-4f68-a115-16b1a1b413de}" ma:taxonomyMulti="true" ma:sspId="88b32629-38ad-4632-a605-7c1930733996" ma:termSetId="e6d70244-cf4e-4913-9bf8-fc2e1cf2ae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b423ad-46f4-4813-97e7-570ac1cff13a}" ma:internalName="TaxCatchAll" ma:showField="CatchAllData" ma:web="df08febd-f619-4d8b-bd56-f7e1ac6f4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b423ad-46f4-4813-97e7-570ac1cff13a}" ma:internalName="TaxCatchAllLabel" ma:readOnly="true" ma:showField="CatchAllDataLabel" ma:web="df08febd-f619-4d8b-bd56-f7e1ac6f4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ier" ma:index="12" nillable="true" ma:displayName="Dokumenteier" ma:list="UserInfo" ma:SharePointGroup="0" ma:internalName="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dato" ma:index="13" nillable="true" ma:displayName="Dokumentdato" ma:format="DateOnly" ma:internalName="Dokumentdato">
      <xsd:simpleType>
        <xsd:restriction base="dms:DateTime"/>
      </xsd:simpleType>
    </xsd:element>
    <xsd:element name="l61823ac3119422b8b8ce171cdd567bc" ma:index="14" nillable="true" ma:taxonomy="true" ma:internalName="l61823ac3119422b8b8ce171cdd567bc" ma:taxonomyFieldName="Emneord" ma:displayName="Emneord" ma:default="" ma:fieldId="{561823ac-3119-422b-8b8c-e171cdd567bc}" ma:taxonomyMulti="true" ma:sspId="88b32629-38ad-4632-a605-7c1930733996" ma:termSetId="c6339c27-40b0-49fd-9c35-f7b108eea7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kal_x0020_til_x0020_P360" ma:index="16" nillable="true" ma:displayName="Skal til P360" ma:default="Nei" ma:format="Dropdown" ma:internalName="Skal_x0020_til_x0020_P360">
      <xsd:simpleType>
        <xsd:restriction base="dms:Choice">
          <xsd:enumeration value="Nei"/>
          <xsd:enumeration value="Ja"/>
        </xsd:restriction>
      </xsd:simpleType>
    </xsd:element>
    <xsd:element name="f1cc0b2299c44e32a8cc67ee4c6e4f87" ma:index="17" nillable="true" ma:taxonomy="true" ma:internalName="f1cc0b2299c44e32a8cc67ee4c6e4f87" ma:taxonomyFieldName="Tidsangivelse" ma:displayName="Tidsangivelse" ma:default="" ma:fieldId="{f1cc0b22-99c4-4e32-a8cc-67ee4c6e4f87}" ma:sspId="88b32629-38ad-4632-a605-7c1930733996" ma:termSetId="1a0ed599-25df-4e65-a9e6-b9363e34c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63705089754eb88fe5a8b3fc0d6377" ma:index="19" nillable="true" ma:taxonomy="true" ma:internalName="b263705089754eb88fe5a8b3fc0d6377" ma:taxonomyFieldName="Kontakt" ma:displayName="Kontakt" ma:default="" ma:fieldId="{b2637050-8975-4eb8-8fe5-a8b3fc0d6377}" ma:sspId="88b32629-38ad-4632-a605-7c1930733996" ma:termSetId="b7204c5e-fd4b-4575-9553-02a4858f33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f36b989324147a46b33d5c278ee9a" ma:index="21" nillable="true" ma:taxonomy="true" ma:internalName="md4f36b989324147a46b33d5c278ee9a" ma:taxonomyFieldName="Kunder" ma:displayName="Kunder" ma:default="" ma:fieldId="{6d4f36b9-8932-4147-a46b-33d5c278ee9a}" ma:sspId="88b32629-38ad-4632-a605-7c1930733996" ma:termSetId="1b455589-10f1-49e4-954a-158afac3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b585c05fd24a848c8cc5c93e3d9e95" ma:index="23" nillable="true" ma:taxonomy="true" ma:internalName="d7b585c05fd24a848c8cc5c93e3d9e95" ma:taxonomyFieldName="Leverand_x00f8_rer" ma:displayName="Leverandører" ma:default="" ma:fieldId="{d7b585c0-5fd2-4a84-8c8c-c5c93e3d9e95}" ma:sspId="88b32629-38ad-4632-a605-7c1930733996" ma:termSetId="60d21ca5-d054-4e4a-9882-ae36bead32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nskapsår" ma:index="26" nillable="true" ma:displayName="Regnskapsår" ma:decimals="0" ma:internalName="Regnskaps_x00e5_r">
      <xsd:simpleType>
        <xsd:restriction base="dms:Number">
          <xsd:minInclusive value="197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a16f-5499-4249-b197-48faf4f2b01c" elementFormDefault="qualified">
    <xsd:import namespace="http://schemas.microsoft.com/office/2006/documentManagement/types"/>
    <xsd:import namespace="http://schemas.microsoft.com/office/infopath/2007/PartnerControls"/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_x0020_og_x0020_klokkeslett" ma:index="33" nillable="true" ma:displayName="Dato og klokkeslett" ma:format="DateOnly" ma:internalName="Dato_x0020_og_x0020_klokkeslett">
      <xsd:simpleType>
        <xsd:restriction base="dms:DateTim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0_og_x0020_klokkeslett xmlns="d703a16f-5499-4249-b197-48faf4f2b01c" xsi:nil="true"/>
    <f1cc0b2299c44e32a8cc67ee4c6e4f87 xmlns="edadb2f0-8749-4fee-8efd-d9d3a0f2b675">
      <Terms xmlns="http://schemas.microsoft.com/office/infopath/2007/PartnerControls"/>
    </f1cc0b2299c44e32a8cc67ee4c6e4f87>
    <Dokumenteier xmlns="edadb2f0-8749-4fee-8efd-d9d3a0f2b675">
      <UserInfo>
        <DisplayName>Sivert Almvik</DisplayName>
        <AccountId>15</AccountId>
        <AccountType/>
      </UserInfo>
    </Dokumenteier>
    <Skal_x0020_til_x0020_P360 xmlns="edadb2f0-8749-4fee-8efd-d9d3a0f2b675">Nei</Skal_x0020_til_x0020_P360>
    <md4f36b989324147a46b33d5c278ee9a xmlns="edadb2f0-8749-4fee-8efd-d9d3a0f2b675">
      <Terms xmlns="http://schemas.microsoft.com/office/infopath/2007/PartnerControls"/>
    </md4f36b989324147a46b33d5c278ee9a>
    <b263705089754eb88fe5a8b3fc0d6377 xmlns="edadb2f0-8749-4fee-8efd-d9d3a0f2b675">
      <Terms xmlns="http://schemas.microsoft.com/office/infopath/2007/PartnerControls"/>
    </b263705089754eb88fe5a8b3fc0d6377>
    <d943e075e37d4f68a11516b1a1b413de xmlns="edadb2f0-8749-4fee-8efd-d9d3a0f2b6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Artikkel</TermName>
          <TermId xmlns="http://schemas.microsoft.com/office/infopath/2007/PartnerControls">03b7a0bf-295e-43bd-a55e-e6f70617bb76</TermId>
        </TermInfo>
      </Terms>
    </d943e075e37d4f68a11516b1a1b413de>
    <TaxCatchAll xmlns="edadb2f0-8749-4fee-8efd-d9d3a0f2b675">
      <Value>232</Value>
      <Value>690</Value>
    </TaxCatchAll>
    <d7b585c05fd24a848c8cc5c93e3d9e95 xmlns="edadb2f0-8749-4fee-8efd-d9d3a0f2b675">
      <Terms xmlns="http://schemas.microsoft.com/office/infopath/2007/PartnerControls"/>
    </d7b585c05fd24a848c8cc5c93e3d9e95>
    <Dokumentdato xmlns="edadb2f0-8749-4fee-8efd-d9d3a0f2b675" xsi:nil="true"/>
    <l61823ac3119422b8b8ce171cdd567bc xmlns="edadb2f0-8749-4fee-8efd-d9d3a0f2b6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Blogg</TermName>
          <TermId xmlns="http://schemas.microsoft.com/office/infopath/2007/PartnerControls">7e0ee239-cb97-4ab8-a9fb-33edb70cf868</TermId>
        </TermInfo>
      </Terms>
    </l61823ac3119422b8b8ce171cdd567bc>
    <Regnskapsår xmlns="edadb2f0-8749-4fee-8efd-d9d3a0f2b675" xsi:nil="true"/>
  </documentManagement>
</p:properties>
</file>

<file path=customXml/item4.xml><?xml version="1.0" encoding="utf-8"?>
<?mso-contentType ?>
<SharedContentType xmlns="Microsoft.SharePoint.Taxonomy.ContentTypeSync" SourceId="88b32629-38ad-4632-a605-7c1930733996" ContentTypeId="0x010100470E9D0E7E6D654C9970238C854A8ED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89F22-FF37-4230-ABA5-9082582BB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db2f0-8749-4fee-8efd-d9d3a0f2b675"/>
    <ds:schemaRef ds:uri="d703a16f-5499-4249-b197-48faf4f2b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D3B48-9C00-4B69-9ECD-C29DB1252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28F17-E8F7-4108-AC95-D2E973C54C2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03a16f-5499-4249-b197-48faf4f2b0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adb2f0-8749-4fee-8efd-d9d3a0f2b6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7D9716-E412-48FE-B24E-989496305F3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8E266D-CC80-43DB-816F-048BB9122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Almvik</dc:creator>
  <cp:keywords/>
  <dc:description/>
  <cp:lastModifiedBy>Per Anders Volden</cp:lastModifiedBy>
  <cp:revision>2</cp:revision>
  <dcterms:created xsi:type="dcterms:W3CDTF">2022-09-02T10:01:00Z</dcterms:created>
  <dcterms:modified xsi:type="dcterms:W3CDTF">2022-09-02T10:01:00Z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0x010100470E9D0E7E6D654C9970238C854A8ED20C00E08C952C995AB54DBB12DCC74B205C7F</vt:lpwstr>
  </property>
  <property fmtid="{D5CDD505-2E9C-101B-9397-08002B2CF9AE}" pid="3" name="Kontakt">
    <vt:lpwstr/>
  </property>
  <property fmtid="{D5CDD505-2E9C-101B-9397-08002B2CF9AE}" pid="4" name="Kunder">
    <vt:lpwstr/>
  </property>
  <property fmtid="{D5CDD505-2E9C-101B-9397-08002B2CF9AE}" pid="5" name="Emneord">
    <vt:lpwstr>232;#Blogg|7e0ee239-cb97-4ab8-a9fb-33edb70cf868</vt:lpwstr>
  </property>
  <property fmtid="{D5CDD505-2E9C-101B-9397-08002B2CF9AE}" pid="6" name="Leverandører">
    <vt:lpwstr/>
  </property>
  <property fmtid="{D5CDD505-2E9C-101B-9397-08002B2CF9AE}" pid="7" name="Tidsangivelse">
    <vt:lpwstr/>
  </property>
  <property fmtid="{D5CDD505-2E9C-101B-9397-08002B2CF9AE}" pid="8" name="l61823ac3119422b8b8ce171cdd567bc">
    <vt:lpwstr/>
  </property>
  <property fmtid="{D5CDD505-2E9C-101B-9397-08002B2CF9AE}" pid="9" name="Dokumenttype">
    <vt:lpwstr>690;#Artikkel|03b7a0bf-295e-43bd-a55e-e6f70617bb76</vt:lpwstr>
  </property>
</Properties>
</file>