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ECFC" w14:textId="77777777" w:rsidR="00B0348E" w:rsidRPr="00220738" w:rsidRDefault="00B0348E" w:rsidP="00B0348E">
      <w:pPr>
        <w:pStyle w:val="Tittel"/>
        <w:rPr>
          <w:lang w:val="nn-NO"/>
        </w:rPr>
      </w:pPr>
      <w:r w:rsidRPr="00220738">
        <w:rPr>
          <w:lang w:val="nn-NO"/>
        </w:rPr>
        <w:t>Dette må du tenke på om du skal skifte jobb til privat sektor</w:t>
      </w:r>
    </w:p>
    <w:p w14:paraId="20B741DC" w14:textId="77777777" w:rsidR="00B0348E" w:rsidRPr="00220738" w:rsidRDefault="00B0348E" w:rsidP="00B0348E">
      <w:pPr>
        <w:rPr>
          <w:b/>
          <w:bCs/>
          <w:lang w:val="nn-NO"/>
        </w:rPr>
      </w:pPr>
      <w:r w:rsidRPr="00220738">
        <w:rPr>
          <w:b/>
          <w:bCs/>
          <w:lang w:val="nn-NO"/>
        </w:rPr>
        <w:t>Medlemskapen hos oss handlar ikkje berre om alderspensjon – det er meir enn det. Derfor er det viktig at du ser på vilkåra i tenestepensjonen når du søker ny jobb.</w:t>
      </w:r>
    </w:p>
    <w:p w14:paraId="3166653F" w14:textId="77777777" w:rsidR="00B0348E" w:rsidRPr="00220A05" w:rsidRDefault="00B0348E" w:rsidP="00B0348E">
      <w:pPr>
        <w:pStyle w:val="Overskrift2"/>
        <w:numPr>
          <w:ilvl w:val="0"/>
          <w:numId w:val="0"/>
        </w:numPr>
        <w:rPr>
          <w:lang w:val="nn-NO"/>
        </w:rPr>
      </w:pPr>
      <w:r w:rsidRPr="00220A05">
        <w:rPr>
          <w:lang w:val="nn-NO"/>
        </w:rPr>
        <w:t>Den korte versjonen</w:t>
      </w:r>
    </w:p>
    <w:p w14:paraId="4046F0F0" w14:textId="77777777" w:rsidR="00B0348E" w:rsidRPr="00220A05" w:rsidRDefault="00B0348E" w:rsidP="00B0348E">
      <w:pPr>
        <w:pStyle w:val="Listeavsnitt"/>
        <w:numPr>
          <w:ilvl w:val="0"/>
          <w:numId w:val="11"/>
        </w:numPr>
        <w:rPr>
          <w:lang w:val="nn-NO"/>
        </w:rPr>
      </w:pPr>
      <w:r w:rsidRPr="00220A05">
        <w:rPr>
          <w:lang w:val="nn-NO"/>
        </w:rPr>
        <w:t xml:space="preserve">Medlemskapen hos oss er ein pakke som omfattar alderspensjon, AFP, uførepensjon og attlevandepensjon. Er du statstilsett </w:t>
      </w:r>
      <w:r>
        <w:rPr>
          <w:lang w:val="nn-NO"/>
        </w:rPr>
        <w:t>har du</w:t>
      </w:r>
      <w:r w:rsidRPr="00220A05">
        <w:rPr>
          <w:lang w:val="nn-NO"/>
        </w:rPr>
        <w:t xml:space="preserve"> yrkesskadeforsikring og gruppelivsordning</w:t>
      </w:r>
      <w:r>
        <w:rPr>
          <w:lang w:val="nn-NO"/>
        </w:rPr>
        <w:t xml:space="preserve"> hos oss</w:t>
      </w:r>
      <w:r w:rsidRPr="00220A05">
        <w:rPr>
          <w:lang w:val="nn-NO"/>
        </w:rPr>
        <w:t>.</w:t>
      </w:r>
    </w:p>
    <w:p w14:paraId="7C95F2DD" w14:textId="77777777" w:rsidR="00B0348E" w:rsidRPr="00220A05" w:rsidRDefault="00B0348E" w:rsidP="00B0348E">
      <w:pPr>
        <w:pStyle w:val="Listeavsnitt"/>
        <w:numPr>
          <w:ilvl w:val="0"/>
          <w:numId w:val="11"/>
        </w:numPr>
        <w:rPr>
          <w:lang w:val="nn-NO"/>
        </w:rPr>
      </w:pPr>
      <w:r w:rsidRPr="00220A05">
        <w:rPr>
          <w:lang w:val="nn-NO"/>
        </w:rPr>
        <w:t xml:space="preserve">Sparing til alderspensjon og AFP er prosentar av lønna di. Tener du opp mot 7,1 G får du 5,7 prosent av lønn i pensjonssparing kvar månad. </w:t>
      </w:r>
      <w:r>
        <w:rPr>
          <w:lang w:val="nn-NO"/>
        </w:rPr>
        <w:t>A</w:t>
      </w:r>
      <w:r w:rsidRPr="00220A05">
        <w:rPr>
          <w:lang w:val="nn-NO"/>
        </w:rPr>
        <w:t>v det du tener frå 7,1 G til 12 G, får du 23,8 prosent av lønn i pensjonssparing kvar månad. I tillegg får du 4,21 prosent i sparing til AFP for all lønn opp til 7,1 G.</w:t>
      </w:r>
    </w:p>
    <w:p w14:paraId="1F92F3A9" w14:textId="77777777" w:rsidR="00B0348E" w:rsidRPr="00220A05" w:rsidRDefault="00B0348E" w:rsidP="00B0348E">
      <w:pPr>
        <w:pStyle w:val="Listeavsnitt"/>
        <w:numPr>
          <w:ilvl w:val="0"/>
          <w:numId w:val="11"/>
        </w:numPr>
        <w:rPr>
          <w:lang w:val="nn-NO"/>
        </w:rPr>
      </w:pPr>
      <w:r w:rsidRPr="00220A05">
        <w:rPr>
          <w:lang w:val="nn-NO"/>
        </w:rPr>
        <w:t>Du er økonomisk sikra gjennom retten til uførepensjon</w:t>
      </w:r>
      <w:r>
        <w:rPr>
          <w:lang w:val="nn-NO"/>
        </w:rPr>
        <w:t>,</w:t>
      </w:r>
      <w:r w:rsidRPr="00220A05">
        <w:rPr>
          <w:lang w:val="nn-NO"/>
        </w:rPr>
        <w:t xml:space="preserve"> </w:t>
      </w:r>
      <w:r>
        <w:rPr>
          <w:lang w:val="nn-NO"/>
        </w:rPr>
        <w:t>s</w:t>
      </w:r>
      <w:r w:rsidRPr="00220A05">
        <w:rPr>
          <w:lang w:val="nn-NO"/>
        </w:rPr>
        <w:t xml:space="preserve">om </w:t>
      </w:r>
      <w:r>
        <w:rPr>
          <w:lang w:val="nn-NO"/>
        </w:rPr>
        <w:t xml:space="preserve">skal hjelpe deg om </w:t>
      </w:r>
      <w:r w:rsidRPr="00220A05">
        <w:rPr>
          <w:lang w:val="nn-NO"/>
        </w:rPr>
        <w:t>du blir så sjuk at du ikkje kan jobbe like mykje som før. Dine attlevande er økonomisk sikra gjennom attlevandepensjon i form av månadlege utbetalingar til ektefelle og barn under 20 år.</w:t>
      </w:r>
    </w:p>
    <w:p w14:paraId="639A591C" w14:textId="77777777" w:rsidR="00B0348E" w:rsidRPr="00220A05" w:rsidRDefault="00B0348E" w:rsidP="00B0348E">
      <w:pPr>
        <w:pStyle w:val="Listeavsnitt"/>
        <w:numPr>
          <w:ilvl w:val="0"/>
          <w:numId w:val="11"/>
        </w:numPr>
        <w:rPr>
          <w:lang w:val="nn-NO"/>
        </w:rPr>
      </w:pPr>
      <w:r w:rsidRPr="00220A05">
        <w:rPr>
          <w:lang w:val="nn-NO"/>
        </w:rPr>
        <w:t>Statstilsette har yrkesskadeerstatning dersom dei skader seg på jobb, i arbeidstida, og ei gruppelivsordning som sikrar at ektefelle eller sambuar får utbetalt 1,5 millionar kroner dersom du skulle døy mens du er i jobb.</w:t>
      </w:r>
    </w:p>
    <w:p w14:paraId="33596249" w14:textId="77777777" w:rsidR="00B0348E" w:rsidRPr="00220A05" w:rsidRDefault="00B0348E" w:rsidP="00B0348E">
      <w:pPr>
        <w:pStyle w:val="Listeavsnitt"/>
        <w:numPr>
          <w:ilvl w:val="0"/>
          <w:numId w:val="11"/>
        </w:numPr>
        <w:rPr>
          <w:lang w:val="nn-NO"/>
        </w:rPr>
      </w:pPr>
      <w:r w:rsidRPr="00220A05">
        <w:rPr>
          <w:lang w:val="nn-NO"/>
        </w:rPr>
        <w:t>Tenestepensjon i privat sektor er derimot ikkje ein fast pakke. Det er opp til kvar enkelt arbeidsgivar å tilby ekstragode utanom alderspensjon. Du må samanlikne med det du har gjennom medlemskapen hos oss, og finne ut om du kva du må gj</w:t>
      </w:r>
      <w:r>
        <w:rPr>
          <w:lang w:val="nn-NO"/>
        </w:rPr>
        <w:t>e</w:t>
      </w:r>
      <w:r w:rsidRPr="00220A05">
        <w:rPr>
          <w:lang w:val="nn-NO"/>
        </w:rPr>
        <w:t>re på eiga hand for å sikre deg og dine for framtida.</w:t>
      </w:r>
    </w:p>
    <w:p w14:paraId="071C5F91" w14:textId="77777777" w:rsidR="00B0348E" w:rsidRPr="00220A05" w:rsidRDefault="00B0348E" w:rsidP="00B0348E">
      <w:pPr>
        <w:pStyle w:val="Overskrift2"/>
        <w:numPr>
          <w:ilvl w:val="0"/>
          <w:numId w:val="0"/>
        </w:numPr>
        <w:rPr>
          <w:lang w:val="nn-NO"/>
        </w:rPr>
      </w:pPr>
      <w:r w:rsidRPr="00220A05">
        <w:rPr>
          <w:lang w:val="nn-NO"/>
        </w:rPr>
        <w:t>Den lange versjonen</w:t>
      </w:r>
    </w:p>
    <w:p w14:paraId="668AF75E" w14:textId="77777777" w:rsidR="00B0348E" w:rsidRPr="00220A05" w:rsidRDefault="00B0348E" w:rsidP="00B0348E">
      <w:pPr>
        <w:rPr>
          <w:lang w:val="nn-NO"/>
        </w:rPr>
      </w:pPr>
      <w:r w:rsidRPr="00220A05">
        <w:rPr>
          <w:lang w:val="nn-NO"/>
        </w:rPr>
        <w:t>Tenestepensjonen du får som medlem hos oss er ein ferdig pakke som gir deg følgjande medlemsgode:</w:t>
      </w:r>
    </w:p>
    <w:p w14:paraId="7C40CC1A" w14:textId="77777777" w:rsidR="00B0348E" w:rsidRPr="00220A05" w:rsidRDefault="00B0348E" w:rsidP="00B0348E">
      <w:pPr>
        <w:pStyle w:val="Listeavsnitt"/>
        <w:numPr>
          <w:ilvl w:val="0"/>
          <w:numId w:val="5"/>
        </w:numPr>
        <w:rPr>
          <w:lang w:val="nn-NO"/>
        </w:rPr>
      </w:pPr>
      <w:r w:rsidRPr="00220A05">
        <w:rPr>
          <w:lang w:val="nn-NO"/>
        </w:rPr>
        <w:t>Alderspensjon – livsvarig</w:t>
      </w:r>
    </w:p>
    <w:p w14:paraId="5CE3046B" w14:textId="77777777" w:rsidR="00B0348E" w:rsidRPr="00220A05" w:rsidRDefault="00B0348E" w:rsidP="00B0348E">
      <w:pPr>
        <w:pStyle w:val="Listeavsnitt"/>
        <w:numPr>
          <w:ilvl w:val="0"/>
          <w:numId w:val="5"/>
        </w:numPr>
        <w:rPr>
          <w:lang w:val="nn-NO"/>
        </w:rPr>
      </w:pPr>
      <w:r w:rsidRPr="00220A05">
        <w:rPr>
          <w:lang w:val="nn-NO"/>
        </w:rPr>
        <w:t>Avtalefesta pensjon (AFP) – livsvarig</w:t>
      </w:r>
    </w:p>
    <w:p w14:paraId="0C2D6A32" w14:textId="77777777" w:rsidR="00B0348E" w:rsidRPr="00220A05" w:rsidRDefault="00B0348E" w:rsidP="00B0348E">
      <w:pPr>
        <w:pStyle w:val="Listeavsnitt"/>
        <w:numPr>
          <w:ilvl w:val="0"/>
          <w:numId w:val="5"/>
        </w:numPr>
        <w:rPr>
          <w:lang w:val="nn-NO"/>
        </w:rPr>
      </w:pPr>
      <w:r w:rsidRPr="00220A05">
        <w:rPr>
          <w:lang w:val="nn-NO"/>
        </w:rPr>
        <w:t>Uførepensjon – til du fyller 67 år</w:t>
      </w:r>
    </w:p>
    <w:p w14:paraId="454FB42A" w14:textId="77777777" w:rsidR="00B0348E" w:rsidRPr="00220A05" w:rsidRDefault="00B0348E" w:rsidP="00B0348E">
      <w:pPr>
        <w:pStyle w:val="Listeavsnitt"/>
        <w:numPr>
          <w:ilvl w:val="0"/>
          <w:numId w:val="5"/>
        </w:numPr>
        <w:rPr>
          <w:lang w:val="nn-NO"/>
        </w:rPr>
      </w:pPr>
      <w:r w:rsidRPr="00220A05">
        <w:rPr>
          <w:lang w:val="nn-NO"/>
        </w:rPr>
        <w:t>Attlevandepensjon – livsvarig (forutan barnepensjon)</w:t>
      </w:r>
    </w:p>
    <w:p w14:paraId="1DBF8B59" w14:textId="77777777" w:rsidR="00B0348E" w:rsidRPr="00220A05" w:rsidRDefault="00B0348E" w:rsidP="00B0348E">
      <w:pPr>
        <w:pStyle w:val="Listeavsnitt"/>
        <w:numPr>
          <w:ilvl w:val="0"/>
          <w:numId w:val="5"/>
        </w:numPr>
        <w:rPr>
          <w:lang w:val="nn-NO"/>
        </w:rPr>
      </w:pPr>
      <w:r w:rsidRPr="00220A05">
        <w:rPr>
          <w:lang w:val="nn-NO"/>
        </w:rPr>
        <w:lastRenderedPageBreak/>
        <w:t>Yrkesskadeerstatning (om du er omfatta av Hovudtariffavtalen i staten)</w:t>
      </w:r>
    </w:p>
    <w:p w14:paraId="585191DF" w14:textId="77777777" w:rsidR="00B0348E" w:rsidRPr="00220A05" w:rsidRDefault="00B0348E" w:rsidP="00B0348E">
      <w:pPr>
        <w:pStyle w:val="Listeavsnitt"/>
        <w:numPr>
          <w:ilvl w:val="0"/>
          <w:numId w:val="5"/>
        </w:numPr>
        <w:rPr>
          <w:lang w:val="nn-NO"/>
        </w:rPr>
      </w:pPr>
      <w:r w:rsidRPr="00220A05">
        <w:rPr>
          <w:lang w:val="nn-NO"/>
        </w:rPr>
        <w:t>Gruppelivsordning (om du er omfatta av Hovudtariffavtalen i staten)</w:t>
      </w:r>
    </w:p>
    <w:p w14:paraId="4C560F39" w14:textId="77777777" w:rsidR="00B0348E" w:rsidRPr="00220A05" w:rsidRDefault="00B0348E" w:rsidP="00B0348E">
      <w:pPr>
        <w:rPr>
          <w:lang w:val="nn-NO"/>
        </w:rPr>
      </w:pPr>
      <w:r w:rsidRPr="00220A05">
        <w:rPr>
          <w:lang w:val="nn-NO"/>
        </w:rPr>
        <w:t xml:space="preserve">For heile pakka betaler du berre to prosent av lønna di. Arbeidsgivaren din </w:t>
      </w:r>
      <w:r>
        <w:rPr>
          <w:lang w:val="nn-NO"/>
        </w:rPr>
        <w:t>betaler</w:t>
      </w:r>
      <w:r w:rsidRPr="00220A05">
        <w:rPr>
          <w:lang w:val="nn-NO"/>
        </w:rPr>
        <w:t xml:space="preserve"> størsteparten av kostnad</w:t>
      </w:r>
      <w:r>
        <w:rPr>
          <w:lang w:val="nn-NO"/>
        </w:rPr>
        <w:t>a</w:t>
      </w:r>
      <w:r w:rsidRPr="00220A05">
        <w:rPr>
          <w:lang w:val="nn-NO"/>
        </w:rPr>
        <w:t>ne. Under går vi nærmare inn på kva medlemskapen hos oss inneber</w:t>
      </w:r>
      <w:r>
        <w:rPr>
          <w:lang w:val="nn-NO"/>
        </w:rPr>
        <w:t>.</w:t>
      </w:r>
      <w:r w:rsidRPr="00220A05">
        <w:rPr>
          <w:lang w:val="nn-NO"/>
        </w:rPr>
        <w:t xml:space="preserve"> </w:t>
      </w:r>
      <w:r>
        <w:rPr>
          <w:lang w:val="nn-NO"/>
        </w:rPr>
        <w:t>Da kan</w:t>
      </w:r>
      <w:r w:rsidRPr="00220A05">
        <w:rPr>
          <w:lang w:val="nn-NO"/>
        </w:rPr>
        <w:t xml:space="preserve"> du lett kan samanlikne med lønnstilbod</w:t>
      </w:r>
      <w:r>
        <w:rPr>
          <w:lang w:val="nn-NO"/>
        </w:rPr>
        <w:t>a</w:t>
      </w:r>
      <w:r w:rsidRPr="00220A05">
        <w:rPr>
          <w:lang w:val="nn-NO"/>
        </w:rPr>
        <w:t xml:space="preserve"> du får i privat sektor.</w:t>
      </w:r>
    </w:p>
    <w:p w14:paraId="1C92D72D" w14:textId="77777777" w:rsidR="00B0348E" w:rsidRPr="00220A05" w:rsidRDefault="00B0348E" w:rsidP="00B0348E">
      <w:pPr>
        <w:pStyle w:val="Overskrift3"/>
        <w:numPr>
          <w:ilvl w:val="0"/>
          <w:numId w:val="0"/>
        </w:numPr>
        <w:rPr>
          <w:lang w:val="nn-NO"/>
        </w:rPr>
      </w:pPr>
      <w:r w:rsidRPr="00220A05">
        <w:rPr>
          <w:lang w:val="nn-NO"/>
        </w:rPr>
        <w:t>Livsvarig alderspensjon og AFP</w:t>
      </w:r>
    </w:p>
    <w:p w14:paraId="4855882D" w14:textId="77777777" w:rsidR="00B0348E" w:rsidRPr="00220A05" w:rsidRDefault="00B0348E" w:rsidP="00B0348E">
      <w:pPr>
        <w:rPr>
          <w:lang w:val="nn-NO"/>
        </w:rPr>
      </w:pPr>
      <w:r w:rsidRPr="00220A05">
        <w:rPr>
          <w:lang w:val="nn-NO"/>
        </w:rPr>
        <w:t>Som arbeidstakar i det offentlege, har du god sparing til alderspensjon og AFP. Arbeidsgivaren din setter av kvar månad av ein prosentdel av lønna di til pensjon. Delen er</w:t>
      </w:r>
    </w:p>
    <w:p w14:paraId="14561458" w14:textId="77777777" w:rsidR="00B0348E" w:rsidRPr="00220A05" w:rsidRDefault="00B0348E" w:rsidP="00B0348E">
      <w:pPr>
        <w:pStyle w:val="Listeavsnitt"/>
        <w:numPr>
          <w:ilvl w:val="0"/>
          <w:numId w:val="6"/>
        </w:numPr>
        <w:rPr>
          <w:lang w:val="nn-NO"/>
        </w:rPr>
      </w:pPr>
      <w:r w:rsidRPr="00220A05">
        <w:rPr>
          <w:lang w:val="nn-NO"/>
        </w:rPr>
        <w:t>5,7 prosent til alderspensjon av pensjonsgivande inntekt opp til 791 486 kroner (7,1 G).</w:t>
      </w:r>
    </w:p>
    <w:p w14:paraId="45574052" w14:textId="77777777" w:rsidR="00B0348E" w:rsidRPr="00220A05" w:rsidRDefault="00B0348E" w:rsidP="00B0348E">
      <w:pPr>
        <w:pStyle w:val="Listeavsnitt"/>
        <w:numPr>
          <w:ilvl w:val="0"/>
          <w:numId w:val="6"/>
        </w:numPr>
        <w:rPr>
          <w:lang w:val="nn-NO"/>
        </w:rPr>
      </w:pPr>
      <w:r w:rsidRPr="00220A05">
        <w:rPr>
          <w:lang w:val="nn-NO"/>
        </w:rPr>
        <w:t>23,8 prosent til alderspensjon av pensjonsgivande inntekt over 791 486 kroner til 1,3 millionar kroner (12 G). Du får ikkje pensjonssparing for lønn over 12 G.</w:t>
      </w:r>
    </w:p>
    <w:p w14:paraId="3F4B6726" w14:textId="77777777" w:rsidR="00B0348E" w:rsidRPr="00220A05" w:rsidRDefault="00B0348E" w:rsidP="00B0348E">
      <w:pPr>
        <w:pStyle w:val="Listeavsnitt"/>
        <w:numPr>
          <w:ilvl w:val="0"/>
          <w:numId w:val="6"/>
        </w:numPr>
        <w:rPr>
          <w:lang w:val="nn-NO"/>
        </w:rPr>
      </w:pPr>
      <w:r w:rsidRPr="00220A05">
        <w:rPr>
          <w:lang w:val="nn-NO"/>
        </w:rPr>
        <w:t xml:space="preserve">I tillegg setter arbeidsgivaren din av 4,21 prosent til AFP </w:t>
      </w:r>
      <w:r>
        <w:rPr>
          <w:lang w:val="nn-NO"/>
        </w:rPr>
        <w:t>av</w:t>
      </w:r>
      <w:r w:rsidRPr="00220A05">
        <w:rPr>
          <w:lang w:val="nn-NO"/>
        </w:rPr>
        <w:t xml:space="preserve"> all lønn opp til og med 7,1 G.</w:t>
      </w:r>
    </w:p>
    <w:p w14:paraId="4AC10315" w14:textId="77777777" w:rsidR="00B0348E" w:rsidRPr="00220A05" w:rsidRDefault="00B0348E" w:rsidP="00B0348E">
      <w:pPr>
        <w:rPr>
          <w:lang w:val="nn-NO"/>
        </w:rPr>
      </w:pPr>
      <w:r w:rsidRPr="00220A05">
        <w:rPr>
          <w:lang w:val="nn-NO"/>
        </w:rPr>
        <w:t>Går du til ein jobb i privat sektor utan AFP-ordning, mister du retten til å ta ut AFP. Du beheld det du har spart opp til alderspensjon, og den kan du ta ut når du blir pensjonist.</w:t>
      </w:r>
    </w:p>
    <w:p w14:paraId="69A01425" w14:textId="77777777" w:rsidR="00B0348E" w:rsidRPr="00220A05" w:rsidRDefault="00B0348E" w:rsidP="00B0348E">
      <w:pPr>
        <w:rPr>
          <w:lang w:val="nn-NO"/>
        </w:rPr>
      </w:pPr>
      <w:r w:rsidRPr="00220A05">
        <w:rPr>
          <w:lang w:val="nn-NO"/>
        </w:rPr>
        <w:t xml:space="preserve">Merk: Alt over gjeld dei som er fødde i 1963 eller etter. Er du fødd i 1962 eller før, er du på eit anna regelverk for </w:t>
      </w:r>
      <w:hyperlink r:id="rId10" w:history="1">
        <w:r w:rsidRPr="00527406">
          <w:rPr>
            <w:rStyle w:val="Hyperkobling"/>
            <w:lang w:val="nn-NO"/>
          </w:rPr>
          <w:t>alderspensjon</w:t>
        </w:r>
      </w:hyperlink>
      <w:r w:rsidRPr="00220A05">
        <w:rPr>
          <w:lang w:val="nn-NO"/>
        </w:rPr>
        <w:t xml:space="preserve"> og </w:t>
      </w:r>
      <w:hyperlink r:id="rId11" w:history="1">
        <w:r w:rsidRPr="007C2859">
          <w:rPr>
            <w:rStyle w:val="Hyperkobling"/>
            <w:lang w:val="nn-NO"/>
          </w:rPr>
          <w:t>AFP</w:t>
        </w:r>
      </w:hyperlink>
      <w:r w:rsidRPr="00220A05">
        <w:rPr>
          <w:lang w:val="nn-NO"/>
        </w:rPr>
        <w:t>. Trykk på lekkjene for å sjå kva som gjeld for desse årskulla.</w:t>
      </w:r>
    </w:p>
    <w:p w14:paraId="3D31AF46" w14:textId="77777777" w:rsidR="00B0348E" w:rsidRPr="00220A05" w:rsidRDefault="00B0348E" w:rsidP="00B0348E">
      <w:pPr>
        <w:pStyle w:val="Overskrift3"/>
        <w:numPr>
          <w:ilvl w:val="0"/>
          <w:numId w:val="0"/>
        </w:numPr>
        <w:rPr>
          <w:lang w:val="nn-NO"/>
        </w:rPr>
      </w:pPr>
      <w:r w:rsidRPr="00220A05">
        <w:rPr>
          <w:lang w:val="nn-NO"/>
        </w:rPr>
        <w:t>Uførepensjon</w:t>
      </w:r>
    </w:p>
    <w:p w14:paraId="361DF67C" w14:textId="77777777" w:rsidR="00B0348E" w:rsidRPr="00220A05" w:rsidRDefault="00B0348E" w:rsidP="00B0348E">
      <w:pPr>
        <w:rPr>
          <w:lang w:val="nn-NO"/>
        </w:rPr>
      </w:pPr>
      <w:r w:rsidRPr="00220A05">
        <w:rPr>
          <w:lang w:val="nn-NO"/>
        </w:rPr>
        <w:t>Uførepensjonen frå oss skal dekke noko av inntektstapet om du ikkje kan jobbe like mykje som før på grunn av sjukdom eller skade. Denne pensjonen blir utrekna individuelt.</w:t>
      </w:r>
    </w:p>
    <w:p w14:paraId="3685B5A9" w14:textId="77777777" w:rsidR="00B0348E" w:rsidRPr="00220A05" w:rsidRDefault="00B0348E" w:rsidP="00B0348E">
      <w:pPr>
        <w:pStyle w:val="Listeavsnitt"/>
        <w:numPr>
          <w:ilvl w:val="0"/>
          <w:numId w:val="7"/>
        </w:numPr>
        <w:rPr>
          <w:lang w:val="nn-NO"/>
        </w:rPr>
      </w:pPr>
      <w:r w:rsidRPr="00220A05">
        <w:rPr>
          <w:lang w:val="nn-NO"/>
        </w:rPr>
        <w:t>Er du 50 prosent ufør eller meir, kjem uførepensjonen frå oss som eit tillegg til uføretrygd frå folketrygda.</w:t>
      </w:r>
    </w:p>
    <w:p w14:paraId="4296DA3A" w14:textId="77777777" w:rsidR="00B0348E" w:rsidRPr="00220A05" w:rsidRDefault="00B0348E" w:rsidP="00B0348E">
      <w:pPr>
        <w:pStyle w:val="Listeavsnitt"/>
        <w:numPr>
          <w:ilvl w:val="0"/>
          <w:numId w:val="7"/>
        </w:numPr>
        <w:rPr>
          <w:lang w:val="nn-NO"/>
        </w:rPr>
      </w:pPr>
      <w:r w:rsidRPr="00220A05">
        <w:rPr>
          <w:lang w:val="nn-NO"/>
        </w:rPr>
        <w:t>Er du frå 20 til 50 prosent ufør får du uførepensjon frå oss sjølv om du ikkje får uføretrygd frå folketrygda.</w:t>
      </w:r>
    </w:p>
    <w:p w14:paraId="303EC800" w14:textId="77777777" w:rsidR="00B0348E" w:rsidRPr="00220A05" w:rsidRDefault="00B0348E" w:rsidP="00B0348E">
      <w:pPr>
        <w:rPr>
          <w:lang w:val="nn-NO"/>
        </w:rPr>
      </w:pPr>
      <w:r w:rsidRPr="00220A05">
        <w:rPr>
          <w:lang w:val="nn-NO"/>
        </w:rPr>
        <w:t xml:space="preserve">Du kan </w:t>
      </w:r>
      <w:r>
        <w:rPr>
          <w:lang w:val="nn-NO"/>
        </w:rPr>
        <w:t xml:space="preserve">få </w:t>
      </w:r>
      <w:r w:rsidRPr="00220A05">
        <w:rPr>
          <w:lang w:val="nn-NO"/>
        </w:rPr>
        <w:t>uførepensjon fram til du når aldersgrensa for stillinga du har, som for dei aller fleste er 67 år. Da blir uførepensjonen «omgjord» til alderspensjon. Alderspensjonen blir da utrekna som om du jobba fullt fram til du blei 67 år.</w:t>
      </w:r>
    </w:p>
    <w:p w14:paraId="738B752C" w14:textId="77777777" w:rsidR="00B0348E" w:rsidRPr="00220A05" w:rsidRDefault="00B0348E" w:rsidP="00B0348E">
      <w:pPr>
        <w:pStyle w:val="Overskrift3"/>
        <w:numPr>
          <w:ilvl w:val="0"/>
          <w:numId w:val="0"/>
        </w:numPr>
        <w:rPr>
          <w:lang w:val="nn-NO"/>
        </w:rPr>
      </w:pPr>
      <w:r w:rsidRPr="00220A05">
        <w:rPr>
          <w:lang w:val="nn-NO"/>
        </w:rPr>
        <w:lastRenderedPageBreak/>
        <w:t>Attlevandepensjon</w:t>
      </w:r>
    </w:p>
    <w:p w14:paraId="481B1CA2" w14:textId="77777777" w:rsidR="00B0348E" w:rsidRPr="00220A05" w:rsidRDefault="00B0348E" w:rsidP="00B0348E">
      <w:pPr>
        <w:rPr>
          <w:lang w:val="nn-NO"/>
        </w:rPr>
      </w:pPr>
      <w:r w:rsidRPr="00220A05">
        <w:rPr>
          <w:lang w:val="nn-NO"/>
        </w:rPr>
        <w:t xml:space="preserve">Attlevandepensjon er eit samleomgrep for ytingane ektefellepensjon og barnepensjon. Det er ei økonomisk støtte til dine attlevande om du skulle døy frå dei, og det betyr ingenting om du er i arbeid eller om du er pensjonist når du </w:t>
      </w:r>
      <w:r>
        <w:rPr>
          <w:lang w:val="nn-NO"/>
        </w:rPr>
        <w:t>døyr</w:t>
      </w:r>
      <w:r w:rsidRPr="00220A05">
        <w:rPr>
          <w:lang w:val="nn-NO"/>
        </w:rPr>
        <w:t>.</w:t>
      </w:r>
    </w:p>
    <w:p w14:paraId="5326523C" w14:textId="77777777" w:rsidR="00B0348E" w:rsidRPr="00220A05" w:rsidRDefault="00B0348E" w:rsidP="00B0348E">
      <w:pPr>
        <w:pStyle w:val="Listeavsnitt"/>
        <w:numPr>
          <w:ilvl w:val="0"/>
          <w:numId w:val="8"/>
        </w:numPr>
        <w:rPr>
          <w:lang w:val="nn-NO"/>
        </w:rPr>
      </w:pPr>
      <w:r w:rsidRPr="00220A05">
        <w:rPr>
          <w:lang w:val="nn-NO"/>
        </w:rPr>
        <w:t xml:space="preserve">For dei aller fleste er </w:t>
      </w:r>
      <w:r>
        <w:rPr>
          <w:lang w:val="nn-NO"/>
        </w:rPr>
        <w:t>ektefelle</w:t>
      </w:r>
      <w:r w:rsidRPr="00220A05">
        <w:rPr>
          <w:lang w:val="nn-NO"/>
        </w:rPr>
        <w:t>pensjonen 9 prosent av pensjonsgrunnlaget til avdøde. Pensjonen er livsvarig.</w:t>
      </w:r>
    </w:p>
    <w:p w14:paraId="002DAA68" w14:textId="77777777" w:rsidR="00B0348E" w:rsidRPr="00220A05" w:rsidRDefault="00B0348E" w:rsidP="00B0348E">
      <w:pPr>
        <w:pStyle w:val="Listeavsnitt"/>
        <w:numPr>
          <w:ilvl w:val="0"/>
          <w:numId w:val="8"/>
        </w:numPr>
        <w:rPr>
          <w:lang w:val="nn-NO"/>
        </w:rPr>
      </w:pPr>
      <w:r w:rsidRPr="00220A05">
        <w:rPr>
          <w:lang w:val="nn-NO"/>
        </w:rPr>
        <w:t>Barnepensjonen er 15 prosent av pensjonsgrunnlaget. Pensjonen gjeld fram til barnet er 20 år.</w:t>
      </w:r>
    </w:p>
    <w:p w14:paraId="72EF0CC1" w14:textId="77777777" w:rsidR="00B0348E" w:rsidRPr="00220A05" w:rsidRDefault="00B0348E" w:rsidP="00B0348E">
      <w:pPr>
        <w:pStyle w:val="Overskrift3"/>
        <w:numPr>
          <w:ilvl w:val="0"/>
          <w:numId w:val="0"/>
        </w:numPr>
        <w:rPr>
          <w:lang w:val="nn-NO"/>
        </w:rPr>
      </w:pPr>
      <w:r w:rsidRPr="00220A05">
        <w:rPr>
          <w:lang w:val="nn-NO"/>
        </w:rPr>
        <w:t>Yrkesskadeerstatning og gruppelivsordning</w:t>
      </w:r>
    </w:p>
    <w:p w14:paraId="57C93210" w14:textId="77777777" w:rsidR="00B0348E" w:rsidRPr="00220A05" w:rsidRDefault="00B0348E" w:rsidP="00B0348E">
      <w:pPr>
        <w:pStyle w:val="Overskrift4"/>
        <w:numPr>
          <w:ilvl w:val="0"/>
          <w:numId w:val="0"/>
        </w:numPr>
        <w:rPr>
          <w:lang w:val="nn-NO"/>
        </w:rPr>
      </w:pPr>
      <w:r w:rsidRPr="00220A05">
        <w:rPr>
          <w:lang w:val="nn-NO"/>
        </w:rPr>
        <w:t>Yrkesskade</w:t>
      </w:r>
    </w:p>
    <w:p w14:paraId="5C9271E4" w14:textId="77777777" w:rsidR="00B0348E" w:rsidRPr="00220A05" w:rsidRDefault="00B0348E" w:rsidP="00B0348E">
      <w:pPr>
        <w:rPr>
          <w:lang w:val="nn-NO"/>
        </w:rPr>
      </w:pPr>
      <w:r w:rsidRPr="00220A05">
        <w:rPr>
          <w:lang w:val="nn-NO"/>
        </w:rPr>
        <w:t>Skader du deg mens du er på jobb og du taper inntekt som følgje av skaden, kan du ha rett til ei yrkesskadeerstatning frå oss. Erstatninga utreknast individuelt basert på inntektstapet</w:t>
      </w:r>
      <w:r>
        <w:rPr>
          <w:lang w:val="nn-NO"/>
        </w:rPr>
        <w:t xml:space="preserve"> ditt</w:t>
      </w:r>
      <w:r w:rsidRPr="00220A05">
        <w:rPr>
          <w:lang w:val="nn-NO"/>
        </w:rPr>
        <w:t>.</w:t>
      </w:r>
    </w:p>
    <w:p w14:paraId="79282F1C" w14:textId="77777777" w:rsidR="00B0348E" w:rsidRPr="00220A05" w:rsidRDefault="00B0348E" w:rsidP="00B0348E">
      <w:pPr>
        <w:rPr>
          <w:lang w:val="nn-NO"/>
        </w:rPr>
      </w:pPr>
      <w:r w:rsidRPr="00220A05">
        <w:rPr>
          <w:lang w:val="nn-NO"/>
        </w:rPr>
        <w:t>Yrkesskadeforsikringa gjeld så lenge du er statstilsett, eller omfatta av Hovudtariffavtalen i Staten. Yrkesskade</w:t>
      </w:r>
      <w:r>
        <w:rPr>
          <w:lang w:val="nn-NO"/>
        </w:rPr>
        <w:t>erstatning</w:t>
      </w:r>
      <w:r w:rsidRPr="00220A05">
        <w:rPr>
          <w:lang w:val="nn-NO"/>
        </w:rPr>
        <w:t xml:space="preserve"> er ei lovpålagd dekning alle arbeidsgivarar i Noreg skal ha for sine tilsette. Er du lærar, har du yrkesskadedekninga di ein annan stad enn hos oss.</w:t>
      </w:r>
    </w:p>
    <w:p w14:paraId="15A44BF9" w14:textId="77777777" w:rsidR="00B0348E" w:rsidRPr="00220A05" w:rsidRDefault="00B0348E" w:rsidP="00B0348E">
      <w:pPr>
        <w:pStyle w:val="Overskrift4"/>
        <w:numPr>
          <w:ilvl w:val="0"/>
          <w:numId w:val="0"/>
        </w:numPr>
        <w:rPr>
          <w:lang w:val="nn-NO"/>
        </w:rPr>
      </w:pPr>
      <w:r w:rsidRPr="00220A05">
        <w:rPr>
          <w:lang w:val="nn-NO"/>
        </w:rPr>
        <w:t>Gruppelivsordning</w:t>
      </w:r>
    </w:p>
    <w:p w14:paraId="5B033A3D" w14:textId="77777777" w:rsidR="00B0348E" w:rsidRPr="00220A05" w:rsidRDefault="00B0348E" w:rsidP="00B0348E">
      <w:pPr>
        <w:rPr>
          <w:lang w:val="nn-NO"/>
        </w:rPr>
      </w:pPr>
      <w:r w:rsidRPr="00220A05">
        <w:rPr>
          <w:lang w:val="nn-NO"/>
        </w:rPr>
        <w:t>Dersom du døyr mens du er i aktivt arbeid, kan dine attlevande ha rett til ei eingongsutbetaling frå oss:</w:t>
      </w:r>
    </w:p>
    <w:p w14:paraId="25DE2B80" w14:textId="77777777" w:rsidR="00B0348E" w:rsidRPr="00220A05" w:rsidRDefault="00B0348E" w:rsidP="00B0348E">
      <w:pPr>
        <w:pStyle w:val="Listeavsnitt"/>
        <w:numPr>
          <w:ilvl w:val="0"/>
          <w:numId w:val="9"/>
        </w:numPr>
        <w:rPr>
          <w:lang w:val="nn-NO"/>
        </w:rPr>
      </w:pPr>
      <w:r w:rsidRPr="00220A05">
        <w:rPr>
          <w:lang w:val="nn-NO"/>
        </w:rPr>
        <w:t>Sambuarar og ektefellar får utbetalt 1 560 678 kroner (14 G).</w:t>
      </w:r>
    </w:p>
    <w:p w14:paraId="57379235" w14:textId="77777777" w:rsidR="00B0348E" w:rsidRPr="00220A05" w:rsidRDefault="00B0348E" w:rsidP="00B0348E">
      <w:pPr>
        <w:pStyle w:val="Listeavsnitt"/>
        <w:numPr>
          <w:ilvl w:val="0"/>
          <w:numId w:val="9"/>
        </w:numPr>
        <w:rPr>
          <w:lang w:val="nn-NO"/>
        </w:rPr>
      </w:pPr>
      <w:r w:rsidRPr="009C6221">
        <w:t xml:space="preserve">Barn under 25 år får 557 385 kroner (5 G). </w:t>
      </w:r>
      <w:r w:rsidRPr="00220A05">
        <w:rPr>
          <w:lang w:val="nn-NO"/>
        </w:rPr>
        <w:t>Var du eineforsørgjar, får kvart barn under 25 år utbetalte 780 339 kroner (7 G).</w:t>
      </w:r>
    </w:p>
    <w:p w14:paraId="09F0EAC0" w14:textId="77777777" w:rsidR="00B0348E" w:rsidRPr="00220A05" w:rsidRDefault="00B0348E" w:rsidP="00B0348E">
      <w:pPr>
        <w:rPr>
          <w:lang w:val="nn-NO"/>
        </w:rPr>
      </w:pPr>
      <w:r w:rsidRPr="00220A05">
        <w:rPr>
          <w:lang w:val="nn-NO"/>
        </w:rPr>
        <w:t>Utbetalingane skjer automatisk og innan kort tid etter at dødsfallet er registrert. Gruppelivsordninga gjeld heile døgnet, uansett dødsårsak og uansett kvar i verda du oppheldt deg.</w:t>
      </w:r>
    </w:p>
    <w:p w14:paraId="7A6A8603" w14:textId="77777777" w:rsidR="00B0348E" w:rsidRPr="00220A05" w:rsidRDefault="00B0348E" w:rsidP="00B0348E">
      <w:pPr>
        <w:rPr>
          <w:lang w:val="nn-NO"/>
        </w:rPr>
      </w:pPr>
      <w:r w:rsidRPr="00220A05">
        <w:rPr>
          <w:lang w:val="nn-NO"/>
        </w:rPr>
        <w:t>Gruppelivsordning er ikkje lovpålagd for alle arbeidsgivarar ha for sine tilsette. Du må derfor sjekke om den nye arbeidsgivaren din tilbyr det.</w:t>
      </w:r>
    </w:p>
    <w:p w14:paraId="63A41F1E" w14:textId="77777777" w:rsidR="00B0348E" w:rsidRPr="00220A05" w:rsidRDefault="00B0348E" w:rsidP="00B0348E">
      <w:pPr>
        <w:pStyle w:val="Overskrift2"/>
        <w:numPr>
          <w:ilvl w:val="0"/>
          <w:numId w:val="0"/>
        </w:numPr>
        <w:rPr>
          <w:lang w:val="nn-NO"/>
        </w:rPr>
      </w:pPr>
      <w:r w:rsidRPr="00220A05">
        <w:rPr>
          <w:lang w:val="nn-NO"/>
        </w:rPr>
        <w:t>Årslønn er ikkje alt</w:t>
      </w:r>
    </w:p>
    <w:p w14:paraId="2A4AAFD2" w14:textId="77777777" w:rsidR="00B0348E" w:rsidRPr="00220A05" w:rsidRDefault="00B0348E" w:rsidP="00B0348E">
      <w:pPr>
        <w:rPr>
          <w:lang w:val="nn-NO"/>
        </w:rPr>
      </w:pPr>
      <w:r w:rsidRPr="00220A05">
        <w:rPr>
          <w:lang w:val="nn-NO"/>
        </w:rPr>
        <w:t>Nå som du veit meir om kva offentleg tenestepensjon frå oss inneber, kan du enklare samanlikne tilbodet frå private arbeidsgivarar.</w:t>
      </w:r>
    </w:p>
    <w:p w14:paraId="0E47D0AD" w14:textId="77777777" w:rsidR="00B0348E" w:rsidRPr="00220A05" w:rsidRDefault="00B0348E" w:rsidP="00B0348E">
      <w:pPr>
        <w:rPr>
          <w:lang w:val="nn-NO"/>
        </w:rPr>
      </w:pPr>
      <w:r w:rsidRPr="00220A05">
        <w:rPr>
          <w:lang w:val="nn-NO"/>
        </w:rPr>
        <w:lastRenderedPageBreak/>
        <w:t>Det er ikkje berre det du får utbetalt i lønn du må vurdere i eit jobbtilbod. I tillegg til lønna bør du finne svaret på desse fem spørsmåla:</w:t>
      </w:r>
    </w:p>
    <w:p w14:paraId="741D37F7" w14:textId="77777777" w:rsidR="00B0348E" w:rsidRPr="00220A05" w:rsidRDefault="00B0348E" w:rsidP="00B0348E">
      <w:pPr>
        <w:pStyle w:val="Listeavsnitt"/>
        <w:numPr>
          <w:ilvl w:val="0"/>
          <w:numId w:val="10"/>
        </w:numPr>
        <w:rPr>
          <w:lang w:val="nn-NO"/>
        </w:rPr>
      </w:pPr>
      <w:r w:rsidRPr="00220A05">
        <w:rPr>
          <w:lang w:val="nn-NO"/>
        </w:rPr>
        <w:t>Kva slags alderspensjonsordning tilbyr arbeidsgivaren, og er den livsvarig eller tidsavgrensa?</w:t>
      </w:r>
    </w:p>
    <w:p w14:paraId="1FF8E4A3" w14:textId="77777777" w:rsidR="00B0348E" w:rsidRPr="00220A05" w:rsidRDefault="00B0348E" w:rsidP="00B0348E">
      <w:pPr>
        <w:pStyle w:val="Listeavsnitt"/>
        <w:numPr>
          <w:ilvl w:val="0"/>
          <w:numId w:val="10"/>
        </w:numPr>
        <w:rPr>
          <w:lang w:val="nn-NO"/>
        </w:rPr>
      </w:pPr>
      <w:r w:rsidRPr="00220A05">
        <w:rPr>
          <w:lang w:val="nn-NO"/>
        </w:rPr>
        <w:t xml:space="preserve">Om tilbodet omfattar </w:t>
      </w:r>
      <w:proofErr w:type="spellStart"/>
      <w:r w:rsidRPr="00220A05">
        <w:rPr>
          <w:lang w:val="nn-NO"/>
        </w:rPr>
        <w:t>innskottspensjon</w:t>
      </w:r>
      <w:proofErr w:type="spellEnd"/>
      <w:r w:rsidRPr="00220A05">
        <w:rPr>
          <w:lang w:val="nn-NO"/>
        </w:rPr>
        <w:t xml:space="preserve"> og kor stor prosentdel av lønna arbeidsgivar setter av i pensjon for deg?</w:t>
      </w:r>
    </w:p>
    <w:p w14:paraId="2A67F5E4" w14:textId="77777777" w:rsidR="00B0348E" w:rsidRPr="00220A05" w:rsidRDefault="00B0348E" w:rsidP="00B0348E">
      <w:pPr>
        <w:pStyle w:val="Listeavsnitt"/>
        <w:numPr>
          <w:ilvl w:val="0"/>
          <w:numId w:val="10"/>
        </w:numPr>
        <w:rPr>
          <w:lang w:val="nn-NO"/>
        </w:rPr>
      </w:pPr>
      <w:r w:rsidRPr="00220A05">
        <w:rPr>
          <w:lang w:val="nn-NO"/>
        </w:rPr>
        <w:t>Har bedrifta AFP-ordning, eller mister du retten om du skiftar jobb?</w:t>
      </w:r>
    </w:p>
    <w:p w14:paraId="7150F9E7" w14:textId="77777777" w:rsidR="00B0348E" w:rsidRPr="00220A05" w:rsidRDefault="00B0348E" w:rsidP="00B0348E">
      <w:pPr>
        <w:pStyle w:val="Listeavsnitt"/>
        <w:numPr>
          <w:ilvl w:val="0"/>
          <w:numId w:val="10"/>
        </w:numPr>
        <w:rPr>
          <w:lang w:val="nn-NO"/>
        </w:rPr>
      </w:pPr>
      <w:r w:rsidRPr="00220A05">
        <w:rPr>
          <w:lang w:val="nn-NO"/>
        </w:rPr>
        <w:t>Må du kjøpe uføreforsikring sjølv, eller får du det gjennom arbeidsgivaren din?</w:t>
      </w:r>
    </w:p>
    <w:p w14:paraId="4A8FF719" w14:textId="77777777" w:rsidR="00B0348E" w:rsidRPr="00220A05" w:rsidRDefault="00B0348E" w:rsidP="00B0348E">
      <w:pPr>
        <w:pStyle w:val="Listeavsnitt"/>
        <w:numPr>
          <w:ilvl w:val="0"/>
          <w:numId w:val="10"/>
        </w:numPr>
        <w:rPr>
          <w:lang w:val="nn-NO"/>
        </w:rPr>
      </w:pPr>
      <w:r w:rsidRPr="00220A05">
        <w:rPr>
          <w:lang w:val="nn-NO"/>
        </w:rPr>
        <w:t>Kva slags økonomisk sikring har dei attlevande dersom du døyr frå dei?</w:t>
      </w:r>
    </w:p>
    <w:p w14:paraId="10074E61" w14:textId="77777777" w:rsidR="00B0348E" w:rsidRPr="00220A05" w:rsidRDefault="00B0348E" w:rsidP="00B0348E">
      <w:pPr>
        <w:pStyle w:val="Overskrift2"/>
        <w:numPr>
          <w:ilvl w:val="0"/>
          <w:numId w:val="0"/>
        </w:numPr>
        <w:rPr>
          <w:lang w:val="nn-NO"/>
        </w:rPr>
      </w:pPr>
      <w:r w:rsidRPr="00220A05">
        <w:rPr>
          <w:lang w:val="nn-NO"/>
        </w:rPr>
        <w:t>Folketrygda er berebjelken i det norske pensjonssystemet</w:t>
      </w:r>
    </w:p>
    <w:p w14:paraId="61238016" w14:textId="2569A439" w:rsidR="00AD741C" w:rsidRPr="00B0348E" w:rsidRDefault="00B0348E" w:rsidP="008437EA">
      <w:pPr>
        <w:rPr>
          <w:rStyle w:val="Svakutheving"/>
          <w:i w:val="0"/>
          <w:iCs w:val="0"/>
          <w:color w:val="auto"/>
          <w:lang w:val="nn-NO"/>
        </w:rPr>
      </w:pPr>
      <w:r w:rsidRPr="00220A05">
        <w:rPr>
          <w:lang w:val="nn-NO"/>
        </w:rPr>
        <w:t>I tillegg til både offentleg og privat tenestepensjon, kjem pensjonen som staten setter av for deg i folketrygda. Staten setter av 18,1 prosent av den pensjonsgivande inntekta di opp til 7,1 G. Du finn ut av kor mykje staten har sett av for deg til pensjon om du loggar deg inn på nav.no.</w:t>
      </w:r>
    </w:p>
    <w:sectPr w:rsidR="00AD741C" w:rsidRPr="00B0348E" w:rsidSect="00DE1267">
      <w:headerReference w:type="default" r:id="rId12"/>
      <w:footerReference w:type="default" r:id="rId13"/>
      <w:pgSz w:w="11906" w:h="16838"/>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ACDD" w14:textId="77777777" w:rsidR="00796BBE" w:rsidRDefault="00796BBE" w:rsidP="00CE7E7E">
      <w:pPr>
        <w:spacing w:after="0" w:line="240" w:lineRule="auto"/>
      </w:pPr>
      <w:r>
        <w:separator/>
      </w:r>
    </w:p>
  </w:endnote>
  <w:endnote w:type="continuationSeparator" w:id="0">
    <w:p w14:paraId="6D90DA3D" w14:textId="77777777" w:rsidR="00796BBE" w:rsidRDefault="00796BBE" w:rsidP="00CE7E7E">
      <w:pPr>
        <w:spacing w:after="0" w:line="240" w:lineRule="auto"/>
      </w:pPr>
      <w:r>
        <w:continuationSeparator/>
      </w:r>
    </w:p>
  </w:endnote>
  <w:endnote w:type="continuationNotice" w:id="1">
    <w:p w14:paraId="56901D89" w14:textId="77777777" w:rsidR="00796BBE" w:rsidRDefault="00796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4FBA" w14:textId="77777777" w:rsidR="00CE7E7E" w:rsidRPr="00CE7E7E" w:rsidRDefault="00CE7E7E" w:rsidP="00CE7E7E">
    <w:pPr>
      <w:pStyle w:val="Bunntekst"/>
      <w:rPr>
        <w:color w:val="011E41" w:themeColor="accent1"/>
      </w:rPr>
    </w:pPr>
    <w:r>
      <w:rPr>
        <w:color w:val="011E41" w:themeColor="accent1"/>
      </w:rPr>
      <w:t xml:space="preserve">Side </w:t>
    </w:r>
    <w:r>
      <w:rPr>
        <w:color w:val="011E41" w:themeColor="accent1"/>
      </w:rPr>
      <w:fldChar w:fldCharType="begin"/>
    </w:r>
    <w:r>
      <w:rPr>
        <w:color w:val="011E41" w:themeColor="accent1"/>
      </w:rPr>
      <w:instrText>PAGE  \* Arabic  \* MERGEFORMAT</w:instrText>
    </w:r>
    <w:r>
      <w:rPr>
        <w:color w:val="011E41" w:themeColor="accent1"/>
      </w:rPr>
      <w:fldChar w:fldCharType="separate"/>
    </w:r>
    <w:r>
      <w:rPr>
        <w:color w:val="011E41" w:themeColor="accent1"/>
      </w:rPr>
      <w:t>2</w:t>
    </w:r>
    <w:r>
      <w:rPr>
        <w:color w:val="011E41" w:themeColor="accent1"/>
      </w:rPr>
      <w:fldChar w:fldCharType="end"/>
    </w:r>
    <w:r>
      <w:rPr>
        <w:color w:val="011E41" w:themeColor="accent1"/>
      </w:rPr>
      <w:t xml:space="preserve"> av </w:t>
    </w:r>
    <w:r>
      <w:rPr>
        <w:color w:val="011E41" w:themeColor="accent1"/>
      </w:rPr>
      <w:fldChar w:fldCharType="begin"/>
    </w:r>
    <w:r>
      <w:rPr>
        <w:color w:val="011E41" w:themeColor="accent1"/>
      </w:rPr>
      <w:instrText>NUMPAGES  \* Arabic  \* MERGEFORMAT</w:instrText>
    </w:r>
    <w:r>
      <w:rPr>
        <w:color w:val="011E41" w:themeColor="accent1"/>
      </w:rPr>
      <w:fldChar w:fldCharType="separate"/>
    </w:r>
    <w:r>
      <w:rPr>
        <w:color w:val="011E41" w:themeColor="accent1"/>
      </w:rPr>
      <w:t>2</w:t>
    </w:r>
    <w:r>
      <w:rPr>
        <w:color w:val="011E4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856A" w14:textId="77777777" w:rsidR="00796BBE" w:rsidRDefault="00796BBE" w:rsidP="00CE7E7E">
      <w:pPr>
        <w:spacing w:after="0" w:line="240" w:lineRule="auto"/>
      </w:pPr>
      <w:r>
        <w:separator/>
      </w:r>
    </w:p>
  </w:footnote>
  <w:footnote w:type="continuationSeparator" w:id="0">
    <w:p w14:paraId="371AF7C4" w14:textId="77777777" w:rsidR="00796BBE" w:rsidRDefault="00796BBE" w:rsidP="00CE7E7E">
      <w:pPr>
        <w:spacing w:after="0" w:line="240" w:lineRule="auto"/>
      </w:pPr>
      <w:r>
        <w:continuationSeparator/>
      </w:r>
    </w:p>
  </w:footnote>
  <w:footnote w:type="continuationNotice" w:id="1">
    <w:p w14:paraId="32C6E2A7" w14:textId="77777777" w:rsidR="00796BBE" w:rsidRDefault="00796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205E" w14:textId="77777777" w:rsidR="00D038F7" w:rsidRDefault="00D038F7" w:rsidP="006610BF">
    <w:pPr>
      <w:pStyle w:val="Topptittel"/>
    </w:pPr>
    <w:r w:rsidRPr="006610BF">
      <w:rPr>
        <w:noProof/>
      </w:rPr>
      <w:drawing>
        <wp:anchor distT="0" distB="0" distL="114300" distR="114300" simplePos="0" relativeHeight="251658240" behindDoc="1" locked="0" layoutInCell="1" allowOverlap="1" wp14:anchorId="335C0498" wp14:editId="6C28FB51">
          <wp:simplePos x="0" y="0"/>
          <wp:positionH relativeFrom="column">
            <wp:posOffset>4445</wp:posOffset>
          </wp:positionH>
          <wp:positionV relativeFrom="paragraph">
            <wp:posOffset>35560</wp:posOffset>
          </wp:positionV>
          <wp:extent cx="1655638" cy="414000"/>
          <wp:effectExtent l="0" t="0" r="1905" b="5715"/>
          <wp:wrapTight wrapText="bothSides">
            <wp:wrapPolygon edited="0">
              <wp:start x="0" y="0"/>
              <wp:lineTo x="0" y="20903"/>
              <wp:lineTo x="21376" y="20903"/>
              <wp:lineTo x="21376" y="0"/>
              <wp:lineTo x="0" y="0"/>
            </wp:wrapPolygon>
          </wp:wrapTight>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K_logo_versjon3_sidestilt.jpg"/>
                  <pic:cNvPicPr/>
                </pic:nvPicPr>
                <pic:blipFill>
                  <a:blip r:embed="rId1">
                    <a:extLst>
                      <a:ext uri="{28A0092B-C50C-407E-A947-70E740481C1C}">
                        <a14:useLocalDpi xmlns:a14="http://schemas.microsoft.com/office/drawing/2010/main" val="0"/>
                      </a:ext>
                    </a:extLst>
                  </a:blip>
                  <a:stretch>
                    <a:fillRect/>
                  </a:stretch>
                </pic:blipFill>
                <pic:spPr>
                  <a:xfrm>
                    <a:off x="0" y="0"/>
                    <a:ext cx="1655638" cy="414000"/>
                  </a:xfrm>
                  <a:prstGeom prst="rect">
                    <a:avLst/>
                  </a:prstGeom>
                </pic:spPr>
              </pic:pic>
            </a:graphicData>
          </a:graphic>
          <wp14:sizeRelH relativeFrom="page">
            <wp14:pctWidth>0</wp14:pctWidth>
          </wp14:sizeRelH>
          <wp14:sizeRelV relativeFrom="page">
            <wp14:pctHeight>0</wp14:pctHeight>
          </wp14:sizeRelV>
        </wp:anchor>
      </w:drawing>
    </w:r>
  </w:p>
  <w:p w14:paraId="34AD93F6" w14:textId="77777777" w:rsidR="00416427" w:rsidRDefault="0041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9EF"/>
    <w:multiLevelType w:val="hybridMultilevel"/>
    <w:tmpl w:val="082AAFD0"/>
    <w:lvl w:ilvl="0" w:tplc="306E77CC">
      <w:start w:val="1"/>
      <w:numFmt w:val="decimal"/>
      <w:pStyle w:val="Nummerliste"/>
      <w:lvlText w:val="%1."/>
      <w:lvlJc w:val="left"/>
      <w:pPr>
        <w:ind w:left="720" w:hanging="360"/>
      </w:pPr>
      <w:rPr>
        <w:rFonts w:ascii="Source Sans Pro" w:hAnsi="Source Sans Pro" w:hint="default"/>
        <w:b w:val="0"/>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FB29C7"/>
    <w:multiLevelType w:val="hybridMultilevel"/>
    <w:tmpl w:val="C512C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333718"/>
    <w:multiLevelType w:val="hybridMultilevel"/>
    <w:tmpl w:val="9746C22C"/>
    <w:lvl w:ilvl="0" w:tplc="0414000F">
      <w:start w:val="1"/>
      <w:numFmt w:val="decimal"/>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50C77E3"/>
    <w:multiLevelType w:val="hybridMultilevel"/>
    <w:tmpl w:val="02E41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036762"/>
    <w:multiLevelType w:val="hybridMultilevel"/>
    <w:tmpl w:val="AACA9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2A4991"/>
    <w:multiLevelType w:val="hybridMultilevel"/>
    <w:tmpl w:val="20524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1BD3735"/>
    <w:multiLevelType w:val="hybridMultilevel"/>
    <w:tmpl w:val="554CD7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5440A46"/>
    <w:multiLevelType w:val="hybridMultilevel"/>
    <w:tmpl w:val="6E02B7CC"/>
    <w:lvl w:ilvl="0" w:tplc="AC18B2DA">
      <w:start w:val="1"/>
      <w:numFmt w:val="bullet"/>
      <w:pStyle w:val="Listeavsnit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DCE1602"/>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54742DA5"/>
    <w:multiLevelType w:val="hybridMultilevel"/>
    <w:tmpl w:val="7DF82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78D0245"/>
    <w:multiLevelType w:val="hybridMultilevel"/>
    <w:tmpl w:val="68586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56346673">
    <w:abstractNumId w:val="7"/>
  </w:num>
  <w:num w:numId="2" w16cid:durableId="1613659609">
    <w:abstractNumId w:val="2"/>
  </w:num>
  <w:num w:numId="3" w16cid:durableId="1777939408">
    <w:abstractNumId w:val="0"/>
  </w:num>
  <w:num w:numId="4" w16cid:durableId="484249998">
    <w:abstractNumId w:val="8"/>
  </w:num>
  <w:num w:numId="5" w16cid:durableId="1006602">
    <w:abstractNumId w:val="5"/>
  </w:num>
  <w:num w:numId="6" w16cid:durableId="627004581">
    <w:abstractNumId w:val="4"/>
  </w:num>
  <w:num w:numId="7" w16cid:durableId="2106460313">
    <w:abstractNumId w:val="3"/>
  </w:num>
  <w:num w:numId="8" w16cid:durableId="259602521">
    <w:abstractNumId w:val="10"/>
  </w:num>
  <w:num w:numId="9" w16cid:durableId="1555851209">
    <w:abstractNumId w:val="1"/>
  </w:num>
  <w:num w:numId="10" w16cid:durableId="1537540500">
    <w:abstractNumId w:val="6"/>
  </w:num>
  <w:num w:numId="11" w16cid:durableId="12143179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8E"/>
    <w:rsid w:val="000114DF"/>
    <w:rsid w:val="00032939"/>
    <w:rsid w:val="00056EFE"/>
    <w:rsid w:val="00073079"/>
    <w:rsid w:val="000A176F"/>
    <w:rsid w:val="001159BC"/>
    <w:rsid w:val="001C0A5C"/>
    <w:rsid w:val="001C3DF5"/>
    <w:rsid w:val="001E519D"/>
    <w:rsid w:val="0020566E"/>
    <w:rsid w:val="002358CD"/>
    <w:rsid w:val="00261A47"/>
    <w:rsid w:val="00292E42"/>
    <w:rsid w:val="002C739C"/>
    <w:rsid w:val="00387B60"/>
    <w:rsid w:val="00416427"/>
    <w:rsid w:val="00455F04"/>
    <w:rsid w:val="00456B68"/>
    <w:rsid w:val="00500D05"/>
    <w:rsid w:val="00513AC8"/>
    <w:rsid w:val="00521C6B"/>
    <w:rsid w:val="00530B69"/>
    <w:rsid w:val="005570F5"/>
    <w:rsid w:val="00570C2E"/>
    <w:rsid w:val="00573DD8"/>
    <w:rsid w:val="00607C5E"/>
    <w:rsid w:val="006273DB"/>
    <w:rsid w:val="0065311F"/>
    <w:rsid w:val="006610BF"/>
    <w:rsid w:val="00674908"/>
    <w:rsid w:val="006E7728"/>
    <w:rsid w:val="006F1AF9"/>
    <w:rsid w:val="00720900"/>
    <w:rsid w:val="0077625E"/>
    <w:rsid w:val="00795CFD"/>
    <w:rsid w:val="00796BBE"/>
    <w:rsid w:val="008000E0"/>
    <w:rsid w:val="008437EA"/>
    <w:rsid w:val="00861994"/>
    <w:rsid w:val="00872593"/>
    <w:rsid w:val="008A3744"/>
    <w:rsid w:val="008B59BE"/>
    <w:rsid w:val="008C0021"/>
    <w:rsid w:val="008E5AC1"/>
    <w:rsid w:val="00934A7B"/>
    <w:rsid w:val="009554F1"/>
    <w:rsid w:val="0096727B"/>
    <w:rsid w:val="00984F20"/>
    <w:rsid w:val="009D01BB"/>
    <w:rsid w:val="009D7201"/>
    <w:rsid w:val="00A028C7"/>
    <w:rsid w:val="00A7274D"/>
    <w:rsid w:val="00A778F6"/>
    <w:rsid w:val="00AD741C"/>
    <w:rsid w:val="00AF7269"/>
    <w:rsid w:val="00B0348E"/>
    <w:rsid w:val="00B035CF"/>
    <w:rsid w:val="00BC28E0"/>
    <w:rsid w:val="00BF290A"/>
    <w:rsid w:val="00C84065"/>
    <w:rsid w:val="00C878C5"/>
    <w:rsid w:val="00CC7F9F"/>
    <w:rsid w:val="00CE4682"/>
    <w:rsid w:val="00CE7E7E"/>
    <w:rsid w:val="00D01E3D"/>
    <w:rsid w:val="00D038F7"/>
    <w:rsid w:val="00DE1267"/>
    <w:rsid w:val="00DE6C09"/>
    <w:rsid w:val="00E478CD"/>
    <w:rsid w:val="00E47A3B"/>
    <w:rsid w:val="00E74ECD"/>
    <w:rsid w:val="00E7657A"/>
    <w:rsid w:val="00E96A77"/>
    <w:rsid w:val="00EB026A"/>
    <w:rsid w:val="00EE4DCE"/>
    <w:rsid w:val="00F17B8B"/>
    <w:rsid w:val="00F47C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1353"/>
  <w15:chartTrackingRefBased/>
  <w15:docId w15:val="{2125533F-C657-4D54-928B-D8340087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8E"/>
    <w:pPr>
      <w:spacing w:after="240" w:line="264" w:lineRule="auto"/>
    </w:pPr>
    <w:rPr>
      <w:sz w:val="24"/>
    </w:rPr>
  </w:style>
  <w:style w:type="paragraph" w:styleId="Overskrift1">
    <w:name w:val="heading 1"/>
    <w:basedOn w:val="Normal"/>
    <w:next w:val="Normal"/>
    <w:link w:val="Overskrift1Tegn"/>
    <w:uiPriority w:val="9"/>
    <w:qFormat/>
    <w:rsid w:val="000A176F"/>
    <w:pPr>
      <w:keepNext/>
      <w:keepLines/>
      <w:numPr>
        <w:numId w:val="4"/>
      </w:numPr>
      <w:spacing w:before="480" w:line="288" w:lineRule="auto"/>
      <w:ind w:left="431" w:hanging="431"/>
      <w:outlineLvl w:val="0"/>
    </w:pPr>
    <w:rPr>
      <w:rFonts w:asciiTheme="majorHAnsi" w:eastAsiaTheme="majorEastAsia" w:hAnsiTheme="majorHAnsi" w:cstheme="majorBidi"/>
      <w:b/>
      <w:color w:val="001630" w:themeColor="accent1" w:themeShade="BF"/>
      <w:sz w:val="32"/>
      <w:szCs w:val="32"/>
    </w:rPr>
  </w:style>
  <w:style w:type="paragraph" w:styleId="Overskrift2">
    <w:name w:val="heading 2"/>
    <w:basedOn w:val="Normal"/>
    <w:next w:val="Normal"/>
    <w:link w:val="Overskrift2Tegn"/>
    <w:uiPriority w:val="9"/>
    <w:unhideWhenUsed/>
    <w:qFormat/>
    <w:rsid w:val="0065311F"/>
    <w:pPr>
      <w:keepNext/>
      <w:keepLines/>
      <w:numPr>
        <w:ilvl w:val="1"/>
        <w:numId w:val="4"/>
      </w:numPr>
      <w:spacing w:before="480" w:after="120"/>
      <w:ind w:left="578" w:hanging="578"/>
      <w:outlineLvl w:val="1"/>
    </w:pPr>
    <w:rPr>
      <w:rFonts w:asciiTheme="majorHAnsi" w:eastAsiaTheme="majorEastAsia" w:hAnsiTheme="majorHAnsi" w:cstheme="majorBidi"/>
      <w:b/>
      <w:bCs/>
      <w:color w:val="001630" w:themeColor="accent1" w:themeShade="BF"/>
      <w:sz w:val="28"/>
      <w:szCs w:val="26"/>
    </w:rPr>
  </w:style>
  <w:style w:type="paragraph" w:styleId="Overskrift3">
    <w:name w:val="heading 3"/>
    <w:basedOn w:val="Normal"/>
    <w:next w:val="Normal"/>
    <w:link w:val="Overskrift3Tegn"/>
    <w:uiPriority w:val="9"/>
    <w:unhideWhenUsed/>
    <w:qFormat/>
    <w:rsid w:val="000A176F"/>
    <w:pPr>
      <w:keepNext/>
      <w:keepLines/>
      <w:numPr>
        <w:ilvl w:val="2"/>
        <w:numId w:val="4"/>
      </w:numPr>
      <w:spacing w:before="480" w:after="60"/>
      <w:outlineLvl w:val="2"/>
    </w:pPr>
    <w:rPr>
      <w:rFonts w:asciiTheme="majorHAnsi" w:eastAsiaTheme="majorEastAsia" w:hAnsiTheme="majorHAnsi" w:cstheme="majorBidi"/>
      <w:b/>
      <w:color w:val="000E20" w:themeColor="accent1" w:themeShade="7F"/>
      <w:sz w:val="26"/>
      <w:szCs w:val="24"/>
    </w:rPr>
  </w:style>
  <w:style w:type="paragraph" w:styleId="Overskrift4">
    <w:name w:val="heading 4"/>
    <w:basedOn w:val="Normal"/>
    <w:next w:val="Normal"/>
    <w:link w:val="Overskrift4Tegn"/>
    <w:uiPriority w:val="9"/>
    <w:unhideWhenUsed/>
    <w:qFormat/>
    <w:rsid w:val="000A176F"/>
    <w:pPr>
      <w:keepNext/>
      <w:keepLines/>
      <w:numPr>
        <w:ilvl w:val="3"/>
        <w:numId w:val="4"/>
      </w:numPr>
      <w:spacing w:before="480" w:after="60"/>
      <w:ind w:left="862" w:hanging="862"/>
      <w:outlineLvl w:val="3"/>
    </w:pPr>
    <w:rPr>
      <w:rFonts w:asciiTheme="majorHAnsi" w:eastAsiaTheme="majorEastAsia" w:hAnsiTheme="majorHAnsi" w:cstheme="majorBidi"/>
      <w:i/>
      <w:iCs/>
      <w:color w:val="001630" w:themeColor="accent1" w:themeShade="BF"/>
    </w:rPr>
  </w:style>
  <w:style w:type="paragraph" w:styleId="Overskrift5">
    <w:name w:val="heading 5"/>
    <w:basedOn w:val="Normal"/>
    <w:next w:val="Normal"/>
    <w:link w:val="Overskrift5Tegn"/>
    <w:uiPriority w:val="9"/>
    <w:semiHidden/>
    <w:unhideWhenUsed/>
    <w:rsid w:val="00CE4682"/>
    <w:pPr>
      <w:keepNext/>
      <w:keepLines/>
      <w:numPr>
        <w:ilvl w:val="4"/>
        <w:numId w:val="4"/>
      </w:numPr>
      <w:spacing w:before="40" w:after="0"/>
      <w:outlineLvl w:val="4"/>
    </w:pPr>
    <w:rPr>
      <w:rFonts w:asciiTheme="majorHAnsi" w:eastAsiaTheme="majorEastAsia" w:hAnsiTheme="majorHAnsi" w:cstheme="majorBidi"/>
      <w:color w:val="001630" w:themeColor="accent1" w:themeShade="BF"/>
    </w:rPr>
  </w:style>
  <w:style w:type="paragraph" w:styleId="Overskrift6">
    <w:name w:val="heading 6"/>
    <w:basedOn w:val="Normal"/>
    <w:next w:val="Normal"/>
    <w:link w:val="Overskrift6Tegn"/>
    <w:uiPriority w:val="9"/>
    <w:semiHidden/>
    <w:unhideWhenUsed/>
    <w:qFormat/>
    <w:rsid w:val="00CE4682"/>
    <w:pPr>
      <w:keepNext/>
      <w:keepLines/>
      <w:numPr>
        <w:ilvl w:val="5"/>
        <w:numId w:val="4"/>
      </w:numPr>
      <w:spacing w:before="40" w:after="0"/>
      <w:outlineLvl w:val="5"/>
    </w:pPr>
    <w:rPr>
      <w:rFonts w:asciiTheme="majorHAnsi" w:eastAsiaTheme="majorEastAsia" w:hAnsiTheme="majorHAnsi" w:cstheme="majorBidi"/>
      <w:color w:val="000E20" w:themeColor="accent1" w:themeShade="7F"/>
    </w:rPr>
  </w:style>
  <w:style w:type="paragraph" w:styleId="Overskrift7">
    <w:name w:val="heading 7"/>
    <w:basedOn w:val="Normal"/>
    <w:next w:val="Normal"/>
    <w:link w:val="Overskrift7Tegn"/>
    <w:uiPriority w:val="9"/>
    <w:semiHidden/>
    <w:unhideWhenUsed/>
    <w:qFormat/>
    <w:rsid w:val="00CE4682"/>
    <w:pPr>
      <w:keepNext/>
      <w:keepLines/>
      <w:numPr>
        <w:ilvl w:val="6"/>
        <w:numId w:val="4"/>
      </w:numPr>
      <w:spacing w:before="40" w:after="0"/>
      <w:outlineLvl w:val="6"/>
    </w:pPr>
    <w:rPr>
      <w:rFonts w:asciiTheme="majorHAnsi" w:eastAsiaTheme="majorEastAsia" w:hAnsiTheme="majorHAnsi" w:cstheme="majorBidi"/>
      <w:i/>
      <w:iCs/>
      <w:color w:val="000E20" w:themeColor="accent1" w:themeShade="7F"/>
    </w:rPr>
  </w:style>
  <w:style w:type="paragraph" w:styleId="Overskrift8">
    <w:name w:val="heading 8"/>
    <w:basedOn w:val="Normal"/>
    <w:next w:val="Normal"/>
    <w:link w:val="Overskrift8Tegn"/>
    <w:uiPriority w:val="9"/>
    <w:semiHidden/>
    <w:unhideWhenUsed/>
    <w:qFormat/>
    <w:rsid w:val="00CE468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E468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159BC"/>
    <w:pPr>
      <w:spacing w:before="360" w:after="360" w:line="240" w:lineRule="auto"/>
      <w:contextualSpacing/>
    </w:pPr>
    <w:rPr>
      <w:rFonts w:asciiTheme="majorHAnsi" w:eastAsiaTheme="majorEastAsia" w:hAnsiTheme="majorHAnsi" w:cstheme="majorBidi"/>
      <w:spacing w:val="-10"/>
      <w:kern w:val="28"/>
      <w:sz w:val="52"/>
      <w:szCs w:val="56"/>
    </w:rPr>
  </w:style>
  <w:style w:type="character" w:customStyle="1" w:styleId="TittelTegn">
    <w:name w:val="Tittel Tegn"/>
    <w:basedOn w:val="Standardskriftforavsnitt"/>
    <w:link w:val="Tittel"/>
    <w:uiPriority w:val="10"/>
    <w:rsid w:val="001159BC"/>
    <w:rPr>
      <w:rFonts w:asciiTheme="majorHAnsi" w:eastAsiaTheme="majorEastAsia" w:hAnsiTheme="majorHAnsi" w:cstheme="majorBidi"/>
      <w:spacing w:val="-10"/>
      <w:kern w:val="28"/>
      <w:sz w:val="52"/>
      <w:szCs w:val="56"/>
    </w:rPr>
  </w:style>
  <w:style w:type="character" w:customStyle="1" w:styleId="Overskrift1Tegn">
    <w:name w:val="Overskrift 1 Tegn"/>
    <w:basedOn w:val="Standardskriftforavsnitt"/>
    <w:link w:val="Overskrift1"/>
    <w:uiPriority w:val="9"/>
    <w:rsid w:val="000A176F"/>
    <w:rPr>
      <w:rFonts w:asciiTheme="majorHAnsi" w:eastAsiaTheme="majorEastAsia" w:hAnsiTheme="majorHAnsi" w:cstheme="majorBidi"/>
      <w:b/>
      <w:color w:val="001630" w:themeColor="accent1" w:themeShade="BF"/>
      <w:sz w:val="32"/>
      <w:szCs w:val="32"/>
    </w:rPr>
  </w:style>
  <w:style w:type="character" w:styleId="Utheving">
    <w:name w:val="Emphasis"/>
    <w:basedOn w:val="Standardskriftforavsnitt"/>
    <w:uiPriority w:val="20"/>
    <w:qFormat/>
    <w:rsid w:val="00D01E3D"/>
    <w:rPr>
      <w:rFonts w:ascii="Arial" w:hAnsi="Arial"/>
      <w:b/>
      <w:iCs/>
    </w:rPr>
  </w:style>
  <w:style w:type="character" w:customStyle="1" w:styleId="Overskrift2Tegn">
    <w:name w:val="Overskrift 2 Tegn"/>
    <w:basedOn w:val="Standardskriftforavsnitt"/>
    <w:link w:val="Overskrift2"/>
    <w:uiPriority w:val="9"/>
    <w:rsid w:val="0065311F"/>
    <w:rPr>
      <w:rFonts w:asciiTheme="majorHAnsi" w:eastAsiaTheme="majorEastAsia" w:hAnsiTheme="majorHAnsi" w:cstheme="majorBidi"/>
      <w:b/>
      <w:bCs/>
      <w:color w:val="001630" w:themeColor="accent1" w:themeShade="BF"/>
      <w:sz w:val="28"/>
      <w:szCs w:val="26"/>
    </w:rPr>
  </w:style>
  <w:style w:type="character" w:customStyle="1" w:styleId="Overskrift3Tegn">
    <w:name w:val="Overskrift 3 Tegn"/>
    <w:basedOn w:val="Standardskriftforavsnitt"/>
    <w:link w:val="Overskrift3"/>
    <w:uiPriority w:val="9"/>
    <w:rsid w:val="000A176F"/>
    <w:rPr>
      <w:rFonts w:asciiTheme="majorHAnsi" w:eastAsiaTheme="majorEastAsia" w:hAnsiTheme="majorHAnsi" w:cstheme="majorBidi"/>
      <w:b/>
      <w:color w:val="000E20" w:themeColor="accent1" w:themeShade="7F"/>
      <w:sz w:val="26"/>
      <w:szCs w:val="24"/>
    </w:rPr>
  </w:style>
  <w:style w:type="character" w:customStyle="1" w:styleId="Overskrift4Tegn">
    <w:name w:val="Overskrift 4 Tegn"/>
    <w:basedOn w:val="Standardskriftforavsnitt"/>
    <w:link w:val="Overskrift4"/>
    <w:uiPriority w:val="9"/>
    <w:rsid w:val="000A176F"/>
    <w:rPr>
      <w:rFonts w:asciiTheme="majorHAnsi" w:eastAsiaTheme="majorEastAsia" w:hAnsiTheme="majorHAnsi" w:cstheme="majorBidi"/>
      <w:i/>
      <w:iCs/>
      <w:color w:val="001630" w:themeColor="accent1" w:themeShade="BF"/>
      <w:sz w:val="24"/>
    </w:rPr>
  </w:style>
  <w:style w:type="paragraph" w:styleId="Sitat">
    <w:name w:val="Quote"/>
    <w:basedOn w:val="Normal"/>
    <w:next w:val="Normal"/>
    <w:link w:val="SitatTegn"/>
    <w:uiPriority w:val="29"/>
    <w:qFormat/>
    <w:rsid w:val="008B59BE"/>
    <w:pPr>
      <w:spacing w:before="240"/>
      <w:ind w:left="862" w:right="862"/>
    </w:pPr>
    <w:rPr>
      <w:i/>
      <w:iCs/>
    </w:rPr>
  </w:style>
  <w:style w:type="character" w:customStyle="1" w:styleId="SitatTegn">
    <w:name w:val="Sitat Tegn"/>
    <w:basedOn w:val="Standardskriftforavsnitt"/>
    <w:link w:val="Sitat"/>
    <w:uiPriority w:val="29"/>
    <w:rsid w:val="008B59BE"/>
    <w:rPr>
      <w:i/>
      <w:iCs/>
      <w:sz w:val="24"/>
    </w:rPr>
  </w:style>
  <w:style w:type="paragraph" w:styleId="Undertittel">
    <w:name w:val="Subtitle"/>
    <w:basedOn w:val="Normal"/>
    <w:next w:val="Normal"/>
    <w:link w:val="UndertittelTegn"/>
    <w:uiPriority w:val="11"/>
    <w:qFormat/>
    <w:rsid w:val="00607C5E"/>
    <w:pPr>
      <w:numPr>
        <w:ilvl w:val="1"/>
      </w:numPr>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07C5E"/>
    <w:rPr>
      <w:rFonts w:eastAsiaTheme="minorEastAsia"/>
      <w:color w:val="5A5A5A" w:themeColor="text1" w:themeTint="A5"/>
      <w:spacing w:val="15"/>
    </w:rPr>
  </w:style>
  <w:style w:type="paragraph" w:customStyle="1" w:styleId="Topptittel">
    <w:name w:val="Topptittel"/>
    <w:basedOn w:val="Undertittel"/>
    <w:link w:val="TopptittelTegn"/>
    <w:qFormat/>
    <w:rsid w:val="00F47C13"/>
    <w:pPr>
      <w:spacing w:before="120" w:line="240" w:lineRule="auto"/>
      <w:jc w:val="right"/>
    </w:pPr>
    <w:rPr>
      <w:rFonts w:cs="Times New Roman"/>
      <w:b/>
      <w:caps/>
      <w:color w:val="7F7F7F" w:themeColor="text1" w:themeTint="80"/>
      <w:spacing w:val="0"/>
      <w:sz w:val="48"/>
      <w:szCs w:val="20"/>
      <w:lang w:eastAsia="nb-NO"/>
    </w:rPr>
  </w:style>
  <w:style w:type="character" w:customStyle="1" w:styleId="TopptittelTegn">
    <w:name w:val="Topptittel Tegn"/>
    <w:basedOn w:val="UndertittelTegn"/>
    <w:link w:val="Topptittel"/>
    <w:rsid w:val="00F47C13"/>
    <w:rPr>
      <w:rFonts w:eastAsiaTheme="minorEastAsia" w:cs="Times New Roman"/>
      <w:b/>
      <w:caps/>
      <w:color w:val="7F7F7F" w:themeColor="text1" w:themeTint="80"/>
      <w:spacing w:val="15"/>
      <w:sz w:val="48"/>
      <w:szCs w:val="20"/>
      <w:lang w:eastAsia="nb-NO"/>
    </w:rPr>
  </w:style>
  <w:style w:type="paragraph" w:styleId="Topptekst">
    <w:name w:val="header"/>
    <w:basedOn w:val="Normal"/>
    <w:link w:val="TopptekstTegn"/>
    <w:uiPriority w:val="99"/>
    <w:unhideWhenUsed/>
    <w:rsid w:val="00607C5E"/>
    <w:pPr>
      <w:tabs>
        <w:tab w:val="center" w:pos="4536"/>
        <w:tab w:val="right" w:pos="9072"/>
      </w:tabs>
      <w:spacing w:before="60" w:after="0" w:line="240" w:lineRule="auto"/>
    </w:pPr>
  </w:style>
  <w:style w:type="character" w:customStyle="1" w:styleId="TopptekstTegn">
    <w:name w:val="Topptekst Tegn"/>
    <w:basedOn w:val="Standardskriftforavsnitt"/>
    <w:link w:val="Topptekst"/>
    <w:uiPriority w:val="99"/>
    <w:rsid w:val="00607C5E"/>
    <w:rPr>
      <w:sz w:val="24"/>
    </w:rPr>
  </w:style>
  <w:style w:type="paragraph" w:customStyle="1" w:styleId="Adressetabell">
    <w:name w:val="Adressetabell"/>
    <w:basedOn w:val="Normal"/>
    <w:link w:val="AdressetabellTegn"/>
    <w:qFormat/>
    <w:rsid w:val="00607C5E"/>
    <w:pPr>
      <w:spacing w:before="60" w:after="0" w:line="240" w:lineRule="auto"/>
    </w:pPr>
    <w:rPr>
      <w:rFonts w:eastAsia="Times New Roman" w:cs="Arial"/>
      <w:sz w:val="20"/>
      <w:szCs w:val="20"/>
      <w:lang w:eastAsia="nb-NO"/>
    </w:rPr>
  </w:style>
  <w:style w:type="character" w:customStyle="1" w:styleId="AdressetabellTegn">
    <w:name w:val="Adressetabell Tegn"/>
    <w:basedOn w:val="Standardskriftforavsnitt"/>
    <w:link w:val="Adressetabell"/>
    <w:rsid w:val="00607C5E"/>
    <w:rPr>
      <w:rFonts w:eastAsia="Times New Roman" w:cs="Arial"/>
      <w:sz w:val="20"/>
      <w:szCs w:val="20"/>
      <w:lang w:eastAsia="nb-NO"/>
    </w:rPr>
  </w:style>
  <w:style w:type="paragraph" w:customStyle="1" w:styleId="Adressefelt">
    <w:name w:val="Adressefelt"/>
    <w:basedOn w:val="Normal"/>
    <w:link w:val="AdressefeltTegn"/>
    <w:rsid w:val="00607C5E"/>
    <w:pPr>
      <w:spacing w:before="60" w:line="240" w:lineRule="auto"/>
    </w:pPr>
    <w:rPr>
      <w:rFonts w:ascii="Arial" w:eastAsia="Times New Roman" w:hAnsi="Arial" w:cs="Arial"/>
      <w:szCs w:val="20"/>
      <w:lang w:eastAsia="nb-NO"/>
    </w:rPr>
  </w:style>
  <w:style w:type="character" w:customStyle="1" w:styleId="AdressefeltTegn">
    <w:name w:val="Adressefelt Tegn"/>
    <w:basedOn w:val="Standardskriftforavsnitt"/>
    <w:link w:val="Adressefelt"/>
    <w:rsid w:val="00607C5E"/>
    <w:rPr>
      <w:rFonts w:ascii="Arial" w:eastAsia="Times New Roman" w:hAnsi="Arial" w:cs="Arial"/>
      <w:sz w:val="24"/>
      <w:szCs w:val="20"/>
      <w:lang w:eastAsia="nb-NO"/>
    </w:rPr>
  </w:style>
  <w:style w:type="paragraph" w:styleId="Bunntekst">
    <w:name w:val="footer"/>
    <w:basedOn w:val="Normal"/>
    <w:link w:val="BunntekstTegn"/>
    <w:uiPriority w:val="99"/>
    <w:unhideWhenUsed/>
    <w:qFormat/>
    <w:rsid w:val="00CE7E7E"/>
    <w:pPr>
      <w:tabs>
        <w:tab w:val="center" w:pos="4536"/>
        <w:tab w:val="right" w:pos="9072"/>
      </w:tabs>
      <w:spacing w:before="240" w:after="0" w:line="240" w:lineRule="auto"/>
      <w:jc w:val="center"/>
    </w:pPr>
    <w:rPr>
      <w:noProof/>
      <w:sz w:val="20"/>
      <w:szCs w:val="24"/>
    </w:rPr>
  </w:style>
  <w:style w:type="character" w:customStyle="1" w:styleId="BunntekstTegn">
    <w:name w:val="Bunntekst Tegn"/>
    <w:basedOn w:val="Standardskriftforavsnitt"/>
    <w:link w:val="Bunntekst"/>
    <w:uiPriority w:val="99"/>
    <w:rsid w:val="00CE7E7E"/>
    <w:rPr>
      <w:noProof/>
      <w:sz w:val="20"/>
      <w:szCs w:val="24"/>
    </w:rPr>
  </w:style>
  <w:style w:type="paragraph" w:styleId="Hilsen">
    <w:name w:val="Closing"/>
    <w:basedOn w:val="Normal"/>
    <w:link w:val="HilsenTegn"/>
    <w:uiPriority w:val="99"/>
    <w:qFormat/>
    <w:rsid w:val="00CE7E7E"/>
    <w:pPr>
      <w:spacing w:before="600" w:after="120" w:line="360" w:lineRule="auto"/>
    </w:pPr>
  </w:style>
  <w:style w:type="character" w:customStyle="1" w:styleId="HilsenTegn">
    <w:name w:val="Hilsen Tegn"/>
    <w:basedOn w:val="Standardskriftforavsnitt"/>
    <w:link w:val="Hilsen"/>
    <w:uiPriority w:val="99"/>
    <w:rsid w:val="00CE7E7E"/>
    <w:rPr>
      <w:sz w:val="24"/>
    </w:rPr>
  </w:style>
  <w:style w:type="character" w:styleId="Hyperkobling">
    <w:name w:val="Hyperlink"/>
    <w:basedOn w:val="Standardskriftforavsnitt"/>
    <w:uiPriority w:val="99"/>
    <w:unhideWhenUsed/>
    <w:qFormat/>
    <w:rsid w:val="00CE7E7E"/>
    <w:rPr>
      <w:rFonts w:asciiTheme="minorHAnsi" w:hAnsiTheme="minorHAnsi"/>
      <w:color w:val="2663FF" w:themeColor="accent2"/>
      <w:sz w:val="24"/>
      <w:u w:val="single"/>
    </w:rPr>
  </w:style>
  <w:style w:type="character" w:styleId="Svakutheving">
    <w:name w:val="Subtle Emphasis"/>
    <w:basedOn w:val="Standardskriftforavsnitt"/>
    <w:uiPriority w:val="19"/>
    <w:rsid w:val="00CE7E7E"/>
    <w:rPr>
      <w:i/>
      <w:iCs/>
      <w:color w:val="404040" w:themeColor="text1" w:themeTint="BF"/>
    </w:rPr>
  </w:style>
  <w:style w:type="paragraph" w:styleId="Listeavsnitt">
    <w:name w:val="List Paragraph"/>
    <w:basedOn w:val="Normal"/>
    <w:uiPriority w:val="34"/>
    <w:qFormat/>
    <w:rsid w:val="00D01E3D"/>
    <w:pPr>
      <w:numPr>
        <w:numId w:val="1"/>
      </w:numPr>
      <w:spacing w:before="120" w:after="120"/>
      <w:ind w:left="850" w:hanging="357"/>
    </w:pPr>
  </w:style>
  <w:style w:type="table" w:styleId="Tabellrutenett">
    <w:name w:val="Table Grid"/>
    <w:basedOn w:val="Vanligtabell"/>
    <w:uiPriority w:val="39"/>
    <w:rsid w:val="00CE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PK1">
    <w:name w:val="SPK1"/>
    <w:basedOn w:val="Vanligtabell"/>
    <w:uiPriority w:val="99"/>
    <w:rsid w:val="00CE7E7E"/>
    <w:pPr>
      <w:spacing w:before="120" w:after="120" w:line="240" w:lineRule="auto"/>
      <w:ind w:left="57" w:right="57"/>
    </w:pPr>
    <w:rPr>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F5F3F2" w:themeFill="background2"/>
      </w:tcPr>
    </w:tblStylePr>
    <w:tblStylePr w:type="lastRow">
      <w:rPr>
        <w:rFonts w:asciiTheme="minorHAnsi" w:hAnsiTheme="minorHAnsi"/>
        <w:sz w:val="24"/>
      </w:r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style>
  <w:style w:type="table" w:customStyle="1" w:styleId="SPK2">
    <w:name w:val="SPK2"/>
    <w:basedOn w:val="Vanligtabell"/>
    <w:uiPriority w:val="99"/>
    <w:rsid w:val="000114DF"/>
    <w:pPr>
      <w:spacing w:before="120" w:after="120" w:line="240" w:lineRule="auto"/>
      <w:ind w:left="57" w:right="57"/>
    </w:pPr>
    <w:rPr>
      <w:sz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Theme="minorHAnsi" w:hAnsiTheme="minorHAnsi"/>
        <w:b/>
        <w:i w:val="0"/>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2663FF" w:themeFill="accent2"/>
      </w:tcPr>
    </w:tblStylePr>
    <w:tblStylePr w:type="lastRow">
      <w:rPr>
        <w:rFonts w:asciiTheme="minorHAnsi" w:hAnsiTheme="minorHAnsi"/>
        <w:sz w:val="24"/>
      </w:rPr>
      <w:tblPr/>
      <w:tcPr>
        <w:shd w:val="clear" w:color="auto" w:fill="BFBFBF" w:themeFill="background1" w:themeFillShade="BF"/>
      </w:tcPr>
    </w:tblStylePr>
    <w:tblStylePr w:type="firstCol">
      <w:rPr>
        <w:rFonts w:asciiTheme="minorHAnsi" w:hAnsiTheme="minorHAnsi"/>
        <w:sz w:val="24"/>
      </w:rPr>
    </w:tblStylePr>
    <w:tblStylePr w:type="lastCol">
      <w:rPr>
        <w:rFonts w:asciiTheme="minorHAnsi" w:hAnsiTheme="minorHAnsi"/>
        <w:sz w:val="24"/>
      </w:r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Pr/>
      <w:tcPr>
        <w:shd w:val="clear" w:color="auto" w:fill="F2F2F2" w:themeFill="background1" w:themeFillShade="F2"/>
      </w:tcPr>
    </w:tblStylePr>
    <w:tblStylePr w:type="band2Horz">
      <w:rPr>
        <w:rFonts w:asciiTheme="minorHAnsi" w:hAnsiTheme="minorHAnsi"/>
        <w:sz w:val="24"/>
      </w:rPr>
      <w:tblPr/>
      <w:tcPr>
        <w:shd w:val="clear" w:color="auto" w:fill="D9D9D9" w:themeFill="background1" w:themeFillShade="D9"/>
      </w:tcPr>
    </w:tblStylePr>
  </w:style>
  <w:style w:type="character" w:styleId="Svakreferanse">
    <w:name w:val="Subtle Reference"/>
    <w:basedOn w:val="Standardskriftforavsnitt"/>
    <w:uiPriority w:val="31"/>
    <w:qFormat/>
    <w:rsid w:val="009554F1"/>
    <w:rPr>
      <w:rFonts w:asciiTheme="minorHAnsi" w:hAnsiTheme="minorHAnsi"/>
      <w:caps/>
      <w:smallCaps w:val="0"/>
      <w:color w:val="5A5A5A" w:themeColor="text1" w:themeTint="A5"/>
    </w:rPr>
  </w:style>
  <w:style w:type="character" w:styleId="Sterkreferanse">
    <w:name w:val="Intense Reference"/>
    <w:basedOn w:val="Standardskriftforavsnitt"/>
    <w:uiPriority w:val="32"/>
    <w:qFormat/>
    <w:rsid w:val="009554F1"/>
    <w:rPr>
      <w:rFonts w:ascii="Arial" w:hAnsi="Arial"/>
      <w:b/>
      <w:bCs/>
      <w:i w:val="0"/>
      <w:caps/>
      <w:smallCaps w:val="0"/>
      <w:color w:val="011E41" w:themeColor="accent1"/>
      <w:spacing w:val="5"/>
    </w:rPr>
  </w:style>
  <w:style w:type="paragraph" w:customStyle="1" w:styleId="Tabelloverskrift">
    <w:name w:val="Tabell overskrift"/>
    <w:basedOn w:val="Normal"/>
    <w:link w:val="TabelloverskriftTegn"/>
    <w:qFormat/>
    <w:rsid w:val="008437EA"/>
    <w:pPr>
      <w:spacing w:before="120" w:after="120" w:line="240" w:lineRule="auto"/>
      <w:ind w:left="57" w:right="57"/>
    </w:pPr>
    <w:rPr>
      <w:b/>
      <w:bCs/>
    </w:rPr>
  </w:style>
  <w:style w:type="character" w:customStyle="1" w:styleId="TabelloverskriftTegn">
    <w:name w:val="Tabell overskrift Tegn"/>
    <w:basedOn w:val="Standardskriftforavsnitt"/>
    <w:link w:val="Tabelloverskrift"/>
    <w:rsid w:val="008437EA"/>
    <w:rPr>
      <w:b/>
      <w:bCs/>
      <w:sz w:val="24"/>
    </w:rPr>
  </w:style>
  <w:style w:type="paragraph" w:customStyle="1" w:styleId="Nummerliste">
    <w:name w:val="Nummerliste"/>
    <w:basedOn w:val="Listeavsnitt"/>
    <w:link w:val="NummerlisteTegn"/>
    <w:qFormat/>
    <w:rsid w:val="008B59BE"/>
    <w:pPr>
      <w:numPr>
        <w:numId w:val="3"/>
      </w:numPr>
      <w:ind w:left="714" w:hanging="357"/>
    </w:pPr>
  </w:style>
  <w:style w:type="character" w:customStyle="1" w:styleId="NummerlisteTegn">
    <w:name w:val="Nummerliste Tegn"/>
    <w:basedOn w:val="Standardskriftforavsnitt"/>
    <w:link w:val="Nummerliste"/>
    <w:rsid w:val="008B59BE"/>
    <w:rPr>
      <w:sz w:val="24"/>
    </w:rPr>
  </w:style>
  <w:style w:type="character" w:customStyle="1" w:styleId="Overskrift5Tegn">
    <w:name w:val="Overskrift 5 Tegn"/>
    <w:basedOn w:val="Standardskriftforavsnitt"/>
    <w:link w:val="Overskrift5"/>
    <w:uiPriority w:val="9"/>
    <w:semiHidden/>
    <w:rsid w:val="00CE4682"/>
    <w:rPr>
      <w:rFonts w:asciiTheme="majorHAnsi" w:eastAsiaTheme="majorEastAsia" w:hAnsiTheme="majorHAnsi" w:cstheme="majorBidi"/>
      <w:color w:val="001630" w:themeColor="accent1" w:themeShade="BF"/>
      <w:sz w:val="24"/>
    </w:rPr>
  </w:style>
  <w:style w:type="character" w:customStyle="1" w:styleId="Overskrift6Tegn">
    <w:name w:val="Overskrift 6 Tegn"/>
    <w:basedOn w:val="Standardskriftforavsnitt"/>
    <w:link w:val="Overskrift6"/>
    <w:uiPriority w:val="9"/>
    <w:semiHidden/>
    <w:rsid w:val="00CE4682"/>
    <w:rPr>
      <w:rFonts w:asciiTheme="majorHAnsi" w:eastAsiaTheme="majorEastAsia" w:hAnsiTheme="majorHAnsi" w:cstheme="majorBidi"/>
      <w:color w:val="000E20" w:themeColor="accent1" w:themeShade="7F"/>
      <w:sz w:val="24"/>
    </w:rPr>
  </w:style>
  <w:style w:type="character" w:customStyle="1" w:styleId="Overskrift7Tegn">
    <w:name w:val="Overskrift 7 Tegn"/>
    <w:basedOn w:val="Standardskriftforavsnitt"/>
    <w:link w:val="Overskrift7"/>
    <w:uiPriority w:val="9"/>
    <w:semiHidden/>
    <w:rsid w:val="00CE4682"/>
    <w:rPr>
      <w:rFonts w:asciiTheme="majorHAnsi" w:eastAsiaTheme="majorEastAsia" w:hAnsiTheme="majorHAnsi" w:cstheme="majorBidi"/>
      <w:i/>
      <w:iCs/>
      <w:color w:val="000E20" w:themeColor="accent1" w:themeShade="7F"/>
      <w:sz w:val="24"/>
    </w:rPr>
  </w:style>
  <w:style w:type="character" w:customStyle="1" w:styleId="Overskrift8Tegn">
    <w:name w:val="Overskrift 8 Tegn"/>
    <w:basedOn w:val="Standardskriftforavsnitt"/>
    <w:link w:val="Overskrift8"/>
    <w:uiPriority w:val="9"/>
    <w:semiHidden/>
    <w:rsid w:val="00CE468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E4682"/>
    <w:rPr>
      <w:rFonts w:asciiTheme="majorHAnsi" w:eastAsiaTheme="majorEastAsia" w:hAnsiTheme="majorHAnsi" w:cstheme="majorBidi"/>
      <w:i/>
      <w:iCs/>
      <w:color w:val="272727" w:themeColor="text1" w:themeTint="D8"/>
      <w:sz w:val="21"/>
      <w:szCs w:val="21"/>
    </w:rPr>
  </w:style>
  <w:style w:type="paragraph" w:styleId="Bobletekst">
    <w:name w:val="Balloon Text"/>
    <w:basedOn w:val="Normal"/>
    <w:link w:val="BobletekstTegn"/>
    <w:uiPriority w:val="99"/>
    <w:semiHidden/>
    <w:unhideWhenUsed/>
    <w:rsid w:val="00500D0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no/avtalefestet-pensjon-afp/berekning-og-storleik-av-af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k.no/alderspensjon/fodt-1962-eller-tidlige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PK 2020">
      <a:dk1>
        <a:srgbClr val="000000"/>
      </a:dk1>
      <a:lt1>
        <a:srgbClr val="FFFFFF"/>
      </a:lt1>
      <a:dk2>
        <a:srgbClr val="2663FF"/>
      </a:dk2>
      <a:lt2>
        <a:srgbClr val="F5F3F2"/>
      </a:lt2>
      <a:accent1>
        <a:srgbClr val="011E41"/>
      </a:accent1>
      <a:accent2>
        <a:srgbClr val="2663FF"/>
      </a:accent2>
      <a:accent3>
        <a:srgbClr val="F5F3F2"/>
      </a:accent3>
      <a:accent4>
        <a:srgbClr val="EA6C6C"/>
      </a:accent4>
      <a:accent5>
        <a:srgbClr val="FFE394"/>
      </a:accent5>
      <a:accent6>
        <a:srgbClr val="65C692"/>
      </a:accent6>
      <a:hlink>
        <a:srgbClr val="EA6C6C"/>
      </a:hlink>
      <a:folHlink>
        <a:srgbClr val="2D69FF"/>
      </a:folHlink>
    </a:clrScheme>
    <a:fontScheme name="Egendefin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7D8490C5804D428773158819855E7E" ma:contentTypeVersion="13" ma:contentTypeDescription="Opprett et nytt dokument." ma:contentTypeScope="" ma:versionID="7f6f016f23d16902052dac177e1644da">
  <xsd:schema xmlns:xsd="http://www.w3.org/2001/XMLSchema" xmlns:xs="http://www.w3.org/2001/XMLSchema" xmlns:p="http://schemas.microsoft.com/office/2006/metadata/properties" xmlns:ns3="fa33b63e-4645-4568-a367-c4d4005b0593" xmlns:ns4="ae785fc1-32e3-4393-962e-c64f5c84b75d" targetNamespace="http://schemas.microsoft.com/office/2006/metadata/properties" ma:root="true" ma:fieldsID="a3486363a2c33fb645c4761499f4f4be" ns3:_="" ns4:_="">
    <xsd:import namespace="fa33b63e-4645-4568-a367-c4d4005b0593"/>
    <xsd:import namespace="ae785fc1-32e3-4393-962e-c64f5c84b7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3b63e-4645-4568-a367-c4d4005b0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785fc1-32e3-4393-962e-c64f5c84b75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E266D-CC80-43DB-816F-048BB9122BDA}">
  <ds:schemaRefs>
    <ds:schemaRef ds:uri="http://schemas.microsoft.com/sharepoint/v3/contenttype/forms"/>
  </ds:schemaRefs>
</ds:datastoreItem>
</file>

<file path=customXml/itemProps2.xml><?xml version="1.0" encoding="utf-8"?>
<ds:datastoreItem xmlns:ds="http://schemas.openxmlformats.org/officeDocument/2006/customXml" ds:itemID="{EA628F17-E8F7-4108-AC95-D2E973C54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A1FA20-957F-4DE5-B28E-492D0B318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3b63e-4645-4568-a367-c4d4005b0593"/>
    <ds:schemaRef ds:uri="ae785fc1-32e3-4393-962e-c64f5c84b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5544</Characters>
  <Application>Microsoft Office Word</Application>
  <DocSecurity>4</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Almvik</dc:creator>
  <cp:keywords/>
  <dc:description/>
  <cp:lastModifiedBy>Per Anders Volden</cp:lastModifiedBy>
  <cp:revision>2</cp:revision>
  <dcterms:created xsi:type="dcterms:W3CDTF">2023-04-12T08:00:00Z</dcterms:created>
  <dcterms:modified xsi:type="dcterms:W3CDTF">2023-04-12T08:00:00Z</dcterms:modified>
</cp:coreProperties>
</file>