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wmf" ContentType="image/x-wmf"/>
  <Override PartName="/word/media/image12.png" ContentType="image/png"/>
  <Override PartName="/word/media/image11.wmf" ContentType="image/x-wmf"/>
  <Override PartName="/word/media/image16.jpeg" ContentType="image/jpeg"/>
  <Override PartName="/word/media/image10.wmf" ContentType="image/x-wmf"/>
  <Override PartName="/word/media/image9.png" ContentType="image/png"/>
  <Override PartName="/word/media/image15.jpeg" ContentType="image/jpeg"/>
  <Override PartName="/word/media/image8.png" ContentType="image/png"/>
  <Override PartName="/word/media/image7.wmf" ContentType="image/x-wmf"/>
  <Override PartName="/word/media/image6.wmf" ContentType="image/x-wmf"/>
  <Override PartName="/word/media/image5.wmf" ContentType="image/x-wmf"/>
  <Override PartName="/word/media/image4.jpeg" ContentType="image/jpeg"/>
  <Override PartName="/word/media/image3.jpeg" ContentType="image/jpeg"/>
  <Override PartName="/word/media/image2.png" ContentType="image/png"/>
  <Override PartName="/word/media/image13.png" ContentType="image/png"/>
  <Override PartName="/word/media/image1.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t>FSF hjemmeside/StyreWeb</w:t>
        <w:softHyphen/>
        <w:softHyphen/>
        <w:pict>
          <v:roundrect id="shape_0" fillcolor="white" stroked="t" style="position:absolute;margin-left:503.8pt;margin-top:-24.45pt;width:554.95pt;height:682.95pt">
            <v:wrap v:type="none"/>
            <v:fill color2="#dbe5f1" detectmouseclick="t"/>
            <v:stroke color="#b8cce4" weight="12600" joinstyle="round" endcap="flat"/>
          </v:roundrect>
        </w:pict>
      </w:r>
      <w:r>
        <w:pict>
          <v:rect fillcolor="#FFFF00" strokecolor="#000000" strokeweight="0pt" style="position:absolute;width:133pt;height:23pt;mso-wrap-distance-left:9pt;mso-wrap-distance-right:9pt;mso-wrap-distance-top:3.6pt;mso-wrap-distance-bottom:3.6pt;margin-top:0pt;margin-left:387pt">
            <v:textbox>
              <w:txbxContent>
                <w:p>
                  <w:pPr>
                    <w:pStyle w:val="Rammeinnhold"/>
                    <w:spacing w:before="0" w:after="200"/>
                    <w:jc w:val="center"/>
                    <w:rPr>
                      <w:b/>
                    </w:rPr>
                  </w:pPr>
                  <w:bookmarkStart w:id="0" w:name="_Hlk508790495"/>
                  <w:bookmarkEnd w:id="0"/>
                  <w:r>
                    <w:rPr>
                      <w:b/>
                    </w:rPr>
                    <w:t>Nr. 3, utgitt juni 2018</w:t>
                  </w:r>
                </w:p>
              </w:txbxContent>
            </v:textbox>
            <w10:wrap type="square"/>
          </v:rect>
        </w:pict>
      </w:r>
      <w:r>
        <w:pict>
          <v:rect stroked="f" strokeweight="0pt" style="position:absolute;width:539pt;height:120.25pt;mso-wrap-distance-left:9pt;mso-wrap-distance-right:9pt;mso-wrap-distance-top:0pt;mso-wrap-distance-bottom:0pt;margin-top:0pt;margin-left:0.05pt">
            <v:textbox inset="0.2in,0.2in,0in,0in"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679450" cy="1019175"/>
                        <wp:effectExtent l="0" t="0" r="0" b="0"/>
                        <wp:docPr id="0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/>
                    <w:drawing>
                      <wp:inline distT="0" distB="0" distL="0" distR="0">
                        <wp:extent cx="4470400" cy="1072515"/>
                        <wp:effectExtent l="0" t="0" r="0" b="0"/>
                        <wp:docPr id="1" name="Picture" descr="E:\micrososft\ms-word\sk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" descr="E:\micrososft\ms-word\sk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1072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pPr>
        <w:pStyle w:val="Normal"/>
        <w:rPr/>
      </w:pPr>
      <w:r>
        <w:rPr/>
        <w:pict>
          <v:group id="shape_0" style="position:absolute;margin-left:-7.45pt;margin-top:631.95pt;width:536.55pt;height:87.95pt" coordorigin="-149,12639" coordsize="10731,1759">
            <v:shape id="shape_0" coordsize="10733,2125" path="m10732,544c10732,809,10732,1583,10728,1958c10724,1937,10696,2092,10498,2124c10498,2124,5372,2124,226,2124c75,2092,8,2014,0,1916c4,1113,5,2010,0,763c1036,0,1117,787,1675,721c2232,654,2829,382,3343,364c4097,399,4271,608,4757,608c5242,608,5740,367,6250,364c6759,361,7290,580,7817,594c8345,608,8572,441,9418,452c9904,496,10085,399,10732,544e" fillcolor="#c6d9f1" stroked="f" style="position:absolute;left:-149;top:12639;width:10731;height:1759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none"/>
              <v:fill type="solid" color2="#39260e" detectmouseclick="t"/>
              <v:stroke color="#3465a4" joinstyle="round" endcap="flat"/>
            </v:shape>
            <v:shapetype id="shapetype_202" coordsize="21600,21600" o:spt="202" path="m,l,21600l21600,21600l21600,xe">
              <v:stroke joinstyle="miter"/>
              <v:path gradientshapeok="t" o:connecttype="rect"/>
            </v:shapetype>
            <v:shape id="shape_0" stroked="f" style="position:absolute;left:-149;top:12639;width:10731;height:1759;rotation:180" type="shapetype_202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square"/>
              <v:fill on="false" detectmouseclick="t"/>
            </v:shape>
          </v:group>
        </w:pict>
        <w:pict>
          <v:shape id="shape_0" coordsize="10783,939" path="m10782,240c10782,357,10782,699,10778,865c10774,855,10746,924,10547,938c10547,938,5397,938,226,938c76,924,8,889,0,846c4,491,5,888,0,337c1040,0,1123,348,1683,318c2242,289,2843,169,3359,161c4117,176,4292,268,4779,268c5266,268,5767,162,6279,161c6791,160,7324,256,7854,262c8384,268,8612,195,9462,200c9950,219,10132,176,10782,240e" fillcolor="white" stroked="f" style="position:absolute;margin-left:-9.45pt;margin-top:637.45pt;width:539.05pt;height:38.8pt">
            <v:wrap v:type="none"/>
            <v:fill type="solid" color2="black" detectmouseclick="t" opacity="0.16"/>
            <v:stroke color="#3465a4" joinstyle="round" endcap="flat"/>
          </v:shape>
        </w:pict>
        <w:pict>
          <v:group id="shape_0" alt="Group 169" style="position:absolute;margin-left:-1.4pt;margin-top:84.45pt;width:527.55pt;height:445.35pt" coordorigin="-28,1689" coordsize="10551,8907">
            <v:shape id="shape_0" coordsize="1064,790" path="m301,6c315,19,335,78,350,81c365,84,379,33,391,24l420,26l434,41l373,122l409,169l443,118l468,118l484,134l452,187l610,187l574,134l585,114l615,120l651,166l685,120l638,39l649,20l672,18l719,80l769,6l796,0l807,18l760,96l828,100l850,122l832,143l728,140l697,191l764,191l784,209l766,226l703,230l784,352l819,303l841,303l850,321l825,376l882,376l943,295l970,295l979,321l937,380l1040,380l1063,396l1040,413l941,413l979,478l968,498l937,496l889,417l825,415l855,466l846,486l809,482l782,439l703,563l764,563l780,583l766,598l697,598l731,654l832,651l850,669l834,685l760,685l807,765l796,785l766,785l722,705l685,757l651,765l640,740l690,667l656,614l624,669l597,679l583,654l615,604l448,604l479,654l475,677l445,673l407,618l375,675l427,748l418,771l391,771l350,710l292,789l262,789l251,765l312,685l233,685l214,665l233,646l336,647l366,602l294,600l278,579l296,561l368,559l280,443l253,484l221,494l208,466l239,419l176,419l124,498l97,500l83,472l120,415l25,415l0,388l23,370l128,372l88,317l95,299l130,297l176,372l242,378l205,317l214,301l239,301l273,356l355,234l303,230l282,210l298,189l364,189l336,142l230,146l214,122l230,103l307,103l258,29l264,2l301,6e" fillcolor="#dbe5f1" stroked="t" style="position:absolute;left:-28;top:1689;width:1062;height:788">
              <v:wrap v:type="none"/>
              <v:fill color2="white" detectmouseclick="t"/>
              <v:stroke color="#f2f2f2" weight="3240" joinstyle="round" endcap="flat"/>
            </v:shape>
            <v:shape id="shape_0" coordsize="1064,789" path="m301,6c315,19,336,78,350,81c366,84,380,33,391,24l421,26l434,41l373,122l409,169l443,118l468,118l484,134l452,187l611,187l574,134l586,114l615,120l651,165l685,120l638,39l649,20l672,18l719,81l769,6l796,0l807,18l760,96l828,100l850,122l832,143l729,139l697,190l764,190l785,209l766,226l704,230l785,352l819,303l841,303l850,320l825,375l882,375l943,295l970,295l979,320l937,379l1040,379l1063,395l1040,413l941,413l979,477l968,497l937,495l889,417l825,414l855,466l846,485l810,481l782,438l704,562l764,562l780,582l766,598l697,598l731,653l832,650l850,668l835,684l760,684l807,764l796,784l766,784l722,704l685,757l651,764l640,739l690,666l656,613l624,668l597,678l583,653l615,603l448,603l480,653l475,676l446,672l407,617l375,674l427,747l418,770l391,770l350,709l292,788l262,788l251,764l312,684l233,684l215,664l233,645l337,647l366,601l294,599l278,578l297,560l369,558l281,442l253,484l222,493l208,466l240,418l176,418l124,497l98,499l84,472l120,414l25,414l0,387l23,370l129,371l88,316l95,299l131,296l176,371l242,378l206,316l215,300l240,300l274,355l355,234l303,230l283,210l299,189l364,189l337,142l231,146l215,122l231,102l308,102l258,29l265,2l301,6e" fillcolor="#dbe5f1" stroked="t" style="position:absolute;left:1563;top:3212;width:1062;height:787">
              <v:wrap v:type="none"/>
              <v:fill color2="white" detectmouseclick="t"/>
              <v:stroke color="#f2f2f2" weight="3240" joinstyle="round" endcap="flat"/>
            </v:shape>
            <v:shape id="shape_0" coordsize="1064,790" path="m301,6c315,19,336,78,350,81c366,84,380,33,391,24l421,26l434,41l373,122l409,169l443,118l468,118l484,134l452,187l611,187l574,134l586,114l615,120l651,166l685,120l638,39l649,20l672,18l719,80l769,6l796,0l807,18l760,96l828,100l850,122l832,143l729,140l697,191l764,191l785,209l766,226l704,230l785,352l819,303l841,303l850,321l825,376l882,376l943,295l970,295l979,321l937,380l1040,380l1063,396l1040,413l941,413l979,478l968,498l937,496l889,417l825,415l855,466l846,486l810,482l782,439l704,563l764,563l780,583l766,598l697,598l731,654l832,651l850,669l835,685l760,685l807,765l796,785l766,785l722,705l685,757l651,765l640,740l690,667l656,614l624,669l597,679l583,654l615,604l448,604l480,654l475,677l446,673l407,618l375,675l427,748l418,771l391,771l350,710l292,789l262,789l251,765l312,685l233,685l215,665l233,646l337,647l366,602l294,600l278,579l297,561l369,559l281,443l253,484l222,494l208,466l240,419l176,419l124,498l98,500l84,472l120,415l25,415l0,388l23,370l129,372l88,317l95,299l131,297l176,372l242,378l206,317l215,301l240,301l274,356l355,234l303,230l283,210l299,189l364,189l337,142l231,146l215,122l231,103l308,103l258,29l265,2l301,6e" fillcolor="#dbe5f1" stroked="t" style="position:absolute;left:3953;top:1947;width:1062;height:788">
              <v:wrap v:type="none"/>
              <v:fill color2="white" detectmouseclick="t"/>
              <v:stroke color="#f2f2f2" weight="3240" joinstyle="round" endcap="flat"/>
            </v:shape>
            <v:shape id="shape_0" coordsize="1066,790" path="m302,6c316,19,336,78,351,81c366,84,381,33,392,24l421,26l435,41l374,122l410,169l444,118l469,118l485,134l453,187l612,187l576,134l587,114l616,120l653,166l687,120l639,39l650,20l673,18l721,80l771,6l797,0l809,18l762,96l829,100l852,122l834,143l730,140l698,191l766,191l787,209l768,226l705,230l787,352l820,303l843,303l852,321l827,376l884,376l945,295l972,295l981,321l938,380l1042,380l1065,396l1042,413l943,413l981,478l970,498l938,496l890,417l827,415l857,466l847,486l811,482l784,439l705,563l766,563l781,583l768,598l698,598l732,654l834,651l852,669l836,685l762,685l809,765l797,785l768,785l723,705l687,757l653,765l641,740l691,667l657,614l626,669l598,679l585,654l616,604l449,604l480,654l476,677l446,673l408,618l376,675l428,748l419,771l392,771l351,710l293,789l263,789l252,765l312,685l234,685l215,665l234,646l337,647l367,602l295,600l279,579l297,561l369,559l281,443l254,484l222,494l209,466l240,419l177,419l125,498l98,500l84,472l120,415l25,415l0,388l23,370l129,372l88,317l95,299l132,297l177,372l243,378l206,317l215,301l240,301l274,356l356,234l303,230l284,210l299,189l365,189l337,142l231,146l215,122l231,103l308,103l259,29l265,2l302,6e" fillcolor="#dbe5f1" stroked="t" style="position:absolute;left:6321;top:3333;width:1064;height:788">
              <v:wrap v:type="none"/>
              <v:fill color2="white" detectmouseclick="t"/>
              <v:stroke color="#f2f2f2" weight="3240" joinstyle="round" endcap="flat"/>
            </v:shape>
            <v:shape id="shape_0" coordsize="1066,789" path="m302,6c316,19,336,78,351,81c366,84,381,33,392,24l421,26l435,41l374,122l410,169l444,118l469,118l485,134l453,187l612,187l576,134l587,114l616,120l653,165l687,120l639,39l650,20l673,18l721,81l771,6l797,0l809,18l762,96l829,100l852,122l834,143l730,139l698,190l766,190l787,209l768,226l705,230l787,352l820,303l843,303l852,320l827,375l884,375l945,295l972,295l981,320l938,379l1042,379l1065,395l1042,413l943,413l981,477l970,497l938,495l890,417l827,414l857,466l847,485l811,481l784,438l705,562l766,562l781,582l768,598l698,598l732,653l834,650l852,668l836,684l762,684l809,764l797,784l768,784l723,704l687,757l653,764l641,739l691,666l657,613l626,668l598,678l585,653l616,603l449,603l480,653l476,676l446,672l408,617l376,674l428,747l419,770l392,770l351,709l293,788l263,788l252,764l312,684l234,684l215,664l234,645l337,647l367,601l295,599l279,578l297,560l369,558l281,442l254,484l222,493l209,466l240,418l177,418l125,497l98,499l84,472l120,414l25,414l0,387l23,370l129,371l88,316l95,299l132,296l177,371l243,378l206,316l215,300l240,300l274,355l356,234l303,230l284,210l299,189l365,189l337,142l231,146l215,122l231,102l308,102l259,29l265,2l302,6e" fillcolor="#dbe5f1" stroked="t" style="position:absolute;left:8870;top:1723;width:1064;height:787">
              <v:wrap v:type="none"/>
              <v:fill color2="white" detectmouseclick="t"/>
              <v:stroke color="#f2f2f2" weight="3240" joinstyle="round" endcap="flat"/>
            </v:shape>
            <v:shape id="shape_0" coordsize="1064,790" path="m301,6c315,19,336,78,350,81c366,84,380,33,391,24l421,26l434,41l373,122l409,169l443,118l468,118l484,134l452,187l611,187l574,134l586,114l615,120l651,166l685,120l638,39l649,20l672,18l719,80l769,6l796,0l807,18l760,96l828,100l850,122l832,143l729,140l697,191l764,191l785,209l766,226l704,230l785,352l819,303l841,303l850,321l825,376l882,376l943,295l970,295l979,321l937,380l1040,380l1063,396l1040,413l941,413l979,478l968,498l937,496l889,417l825,415l855,466l846,486l810,482l782,439l704,563l764,563l780,583l766,598l697,598l731,654l832,651l850,669l835,685l760,685l807,765l796,785l766,785l722,705l685,757l651,765l640,740l690,667l656,614l624,669l597,679l583,654l615,604l448,604l480,654l475,677l446,673l407,618l375,675l427,748l418,771l391,771l350,710l292,789l262,789l251,765l312,685l233,685l215,665l233,646l337,647l366,602l294,600l278,579l297,561l369,559l281,443l253,484l222,494l208,466l240,419l176,419l124,498l98,500l84,472l120,415l25,415l0,388l23,370l129,372l88,317l95,299l131,297l176,372l242,378l206,317l215,301l240,301l274,356l355,234l303,230l283,210l299,189l364,189l337,142l231,146l215,122l231,103l308,103l258,29l265,2l301,6e" fillcolor="#dbe5f1" stroked="t" style="position:absolute;left:8891;top:5636;width:1062;height:788">
              <v:wrap v:type="none"/>
              <v:fill color2="white" detectmouseclick="t"/>
              <v:stroke color="#f2f2f2" weight="3240" joinstyle="round" endcap="flat"/>
            </v:shape>
            <v:shape id="shape_0" coordsize="1064,790" path="m301,6c315,19,336,78,350,81c366,84,380,33,391,24l421,26l434,41l373,122l409,169l443,118l468,118l484,134l452,187l611,187l574,134l586,114l615,120l651,166l685,120l638,39l649,20l672,18l719,80l769,6l796,0l807,18l760,96l828,100l850,122l832,143l729,140l697,191l764,191l785,209l766,226l704,230l785,352l819,303l841,303l850,321l825,376l882,376l943,295l970,295l979,321l937,380l1040,380l1063,396l1040,413l941,413l979,478l968,498l937,496l889,417l825,415l855,466l846,486l810,482l782,439l704,563l764,563l780,583l766,598l697,598l731,654l832,651l850,669l835,685l760,685l807,765l796,785l766,785l722,705l685,757l651,765l640,740l690,667l656,614l624,669l597,679l583,654l615,604l448,604l480,654l475,677l446,673l407,618l375,675l427,748l418,771l391,771l350,710l292,789l262,789l251,765l312,685l233,685l215,665l233,646l337,647l366,602l294,600l278,579l297,561l369,559l281,443l253,484l222,494l208,466l240,419l176,419l124,498l98,500l84,472l120,415l25,415l0,388l23,370l129,372l88,317l95,299l131,297l176,372l242,378l206,317l215,301l240,301l274,356l355,234l303,230l283,210l299,189l364,189l337,142l231,146l215,122l231,103l308,103l258,29l265,2l301,6e" fillcolor="#dbe5f1" stroked="t" style="position:absolute;left:5923;top:7575;width:1062;height:788">
              <v:wrap v:type="none"/>
              <v:fill color2="white" detectmouseclick="t"/>
              <v:stroke color="#f2f2f2" weight="3240" joinstyle="round" endcap="flat"/>
            </v:shape>
            <v:shape id="shape_0" coordsize="1066,790" path="m302,6c316,19,336,78,351,81c366,84,381,33,392,24l421,26l435,41l374,122l410,169l444,118l469,118l485,134l453,187l612,187l576,134l587,114l616,120l653,166l687,120l639,39l650,20l673,18l721,80l771,6l797,0l809,18l762,96l829,100l852,122l834,143l730,140l698,191l766,191l787,209l768,226l705,230l787,352l820,303l843,303l852,321l827,376l884,376l945,295l972,295l981,321l938,380l1042,380l1065,396l1042,413l943,413l981,478l970,498l938,496l890,417l827,415l857,466l847,486l811,482l784,439l705,563l766,563l781,583l768,598l698,598l732,654l834,651l852,669l836,685l762,685l809,765l797,785l768,785l723,705l687,757l653,765l641,740l691,667l657,614l626,669l598,679l585,654l616,604l449,604l480,654l476,677l446,673l408,618l376,675l428,748l419,771l392,771l351,710l293,789l263,789l252,765l312,685l234,685l215,665l234,646l337,647l367,602l295,600l279,579l297,561l369,559l281,443l254,484l222,494l209,466l240,419l177,419l125,498l98,500l84,472l120,415l25,415l0,388l23,370l129,372l88,317l95,299l132,297l177,372l243,378l206,317l215,301l240,301l274,356l356,234l303,230l284,210l299,189l365,189l337,142l231,146l215,122l231,103l308,103l259,29l265,2l302,6e" fillcolor="#dbe5f1" stroked="t" style="position:absolute;left:4510;top:4995;width:1064;height:788">
              <v:wrap v:type="none"/>
              <v:fill color2="white" detectmouseclick="t"/>
              <v:stroke color="#f2f2f2" weight="3240" joinstyle="round" endcap="flat"/>
            </v:shape>
            <v:shape id="shape_0" coordsize="1064,789" path="m301,6c315,19,336,78,350,81c366,84,380,33,391,24l421,26l434,41l373,122l409,169l443,118l468,118l484,134l452,187l611,187l574,134l586,114l615,120l651,165l685,120l638,39l649,20l672,18l719,81l769,6l796,0l807,18l760,96l828,100l850,122l832,143l729,139l697,190l764,190l785,209l766,226l704,230l785,352l819,303l841,303l850,320l825,375l882,375l943,295l970,295l979,320l937,379l1040,379l1063,395l1040,413l941,413l979,477l968,497l937,495l889,417l825,414l855,466l846,485l810,481l782,438l704,562l764,562l780,582l766,598l697,598l731,653l832,650l850,668l835,684l760,684l807,764l796,784l766,784l722,704l685,757l651,764l640,739l690,666l656,613l624,668l597,678l583,653l615,603l448,603l480,653l475,676l446,672l407,617l375,674l427,747l418,770l391,770l350,709l292,788l262,788l251,764l312,684l233,684l215,664l233,645l337,647l366,601l294,599l278,578l297,560l369,558l281,442l253,484l222,493l208,466l240,418l176,418l124,497l98,499l84,472l120,414l25,414l0,387l23,370l129,371l88,316l95,299l131,296l176,371l242,378l206,316l215,300l240,300l274,355l355,234l303,230l283,210l299,189l364,189l337,142l231,146l215,122l231,102l308,102l258,29l265,2l301,6e" fillcolor="#dbe5f1" stroked="t" style="position:absolute;left:1683;top:7021;width:1062;height:787">
              <v:wrap v:type="none"/>
              <v:fill color2="white" detectmouseclick="t"/>
              <v:stroke color="#f2f2f2" weight="3240" joinstyle="round" endcap="flat"/>
            </v:shape>
            <v:shape id="shape_0" coordsize="1064,789" path="m301,6c315,19,336,78,350,81c366,84,380,33,391,24l421,26l434,41l373,122l409,169l443,118l468,118l484,134l452,187l611,187l574,134l586,114l615,120l651,165l685,120l638,39l649,20l672,18l719,81l769,6l796,0l807,18l760,96l828,100l850,122l832,143l729,139l697,190l764,190l785,209l766,226l704,230l785,352l819,303l841,303l850,320l825,375l882,375l943,295l970,295l979,320l937,379l1040,379l1063,395l1040,413l941,413l979,477l968,497l937,495l889,417l825,414l855,466l846,485l810,481l782,438l704,562l764,562l780,582l766,598l697,598l731,653l832,650l850,668l835,684l760,684l807,764l796,784l766,784l722,704l685,757l651,764l640,739l690,666l656,613l624,668l597,678l583,653l615,603l448,603l480,653l475,676l446,672l407,617l375,674l427,747l418,770l391,770l350,709l292,788l262,788l251,764l312,684l233,684l215,664l233,645l337,647l366,601l294,599l278,578l297,560l369,558l281,442l253,484l222,493l208,466l240,418l176,418l124,497l98,499l84,472l120,414l25,414l0,387l23,370l129,371l88,316l95,299l131,296l176,371l242,378l206,316l215,300l240,300l274,355l355,234l303,230l283,210l299,189l364,189l337,142l231,146l215,122l231,102l308,102l258,29l265,2l301,6e" fillcolor="#dbe5f1" stroked="t" style="position:absolute;left:248;top:5256;width:1062;height:787">
              <v:wrap v:type="none"/>
              <v:fill color2="white" detectmouseclick="t"/>
              <v:stroke color="#f2f2f2" weight="3240" joinstyle="round" endcap="flat"/>
            </v:shape>
            <v:shape id="shape_0" coordsize="1064,790" path="m301,6c315,19,336,78,350,81c366,84,380,33,391,24l421,26l434,41l373,122l409,169l443,118l468,118l484,134l452,187l611,187l574,134l586,114l615,120l651,166l685,120l638,39l649,20l672,18l719,80l769,6l796,0l807,18l760,96l828,100l850,122l832,143l729,140l697,191l764,191l785,209l766,226l704,230l785,352l819,303l841,303l850,321l825,376l882,376l943,295l970,295l979,321l937,380l1040,380l1063,396l1040,413l941,413l979,478l968,498l937,496l889,417l825,415l855,466l846,486l810,482l782,439l704,563l764,563l780,583l766,598l697,598l731,654l832,651l850,669l835,685l760,685l807,765l796,785l766,785l722,705l685,757l651,765l640,740l690,667l656,614l624,669l597,679l583,654l615,604l448,604l480,654l475,677l446,673l407,618l375,675l427,748l418,771l391,771l350,710l292,789l262,789l251,765l312,685l233,685l215,665l233,646l337,647l366,602l294,600l278,579l297,561l369,559l281,443l253,484l222,494l208,466l240,419l176,419l124,498l98,500l84,472l120,415l25,415l0,388l23,370l129,372l88,317l95,299l131,297l176,372l242,378l206,317l215,301l240,301l274,356l355,234l303,230l283,210l299,189l364,189l337,142l231,146l215,122l231,103l308,103l258,29l265,2l301,6e" fillcolor="#dbe5f1" stroked="t" style="position:absolute;left:528;top:9808;width:1062;height:788">
              <v:wrap v:type="none"/>
              <v:fill color2="white" detectmouseclick="t"/>
              <v:stroke color="#f2f2f2" weight="3240" joinstyle="round" endcap="flat"/>
            </v:shape>
            <v:shape id="shape_0" coordsize="1064,790" path="m301,6c315,19,336,78,350,81c366,84,380,33,391,24l421,26l434,41l373,122l409,169l443,118l468,118l484,134l452,187l611,187l574,134l586,114l615,120l651,166l685,120l638,39l649,20l672,18l719,80l769,6l796,0l807,18l760,96l828,100l850,122l832,143l729,140l697,191l764,191l785,209l766,226l704,230l785,352l819,303l841,303l850,321l825,376l882,376l943,295l970,295l979,321l937,380l1040,380l1063,396l1040,413l941,413l979,478l968,498l937,496l889,417l825,415l855,466l846,486l810,482l782,439l704,563l764,563l780,583l766,598l697,598l731,654l832,651l850,669l835,685l760,685l807,765l796,785l766,785l722,705l685,757l651,765l640,740l690,667l656,614l624,669l597,679l583,654l615,604l448,604l480,654l475,677l446,673l407,618l375,675l427,748l418,771l391,771l350,710l292,789l262,789l251,765l312,685l233,685l215,665l233,646l337,647l366,602l294,600l278,579l297,561l369,559l281,443l253,484l222,494l208,466l240,419l176,419l124,498l98,500l84,472l120,415l25,415l0,388l23,370l129,372l88,317l95,299l131,297l176,372l242,378l206,317l215,301l240,301l274,356l355,234l303,230l283,210l299,189l364,189l337,142l231,146l215,122l231,103l308,103l258,29l265,2l301,6e" fillcolor="#dbe5f1" stroked="t" style="position:absolute;left:4370;top:9306;width:1062;height:788">
              <v:wrap v:type="none"/>
              <v:fill color2="white" detectmouseclick="t"/>
              <v:stroke color="#f2f2f2" weight="3240" joinstyle="round" endcap="flat"/>
            </v:shape>
            <v:shape id="shape_0" coordsize="1064,790" path="m301,6c315,19,336,78,350,81c366,84,380,33,391,24l421,26l434,41l373,122l409,169l443,118l468,118l484,134l452,187l611,187l574,134l586,114l615,120l651,166l685,120l638,39l649,20l672,18l719,80l769,6l796,0l807,18l760,96l828,100l850,122l832,143l729,140l697,191l764,191l785,209l766,226l704,230l785,352l819,303l841,303l850,321l825,376l882,376l943,295l970,295l979,321l937,380l1040,380l1063,396l1040,413l941,413l979,478l968,498l937,496l889,417l825,415l855,466l846,486l810,482l782,439l704,563l764,563l780,583l766,598l697,598l731,654l832,651l850,669l835,685l760,685l807,765l796,785l766,785l722,705l685,757l651,765l640,740l690,667l656,614l624,669l597,679l583,654l615,604l448,604l480,654l475,677l446,673l407,618l375,675l427,748l418,771l391,771l350,710l292,789l262,789l251,765l312,685l233,685l215,665l233,646l337,647l366,602l294,600l278,579l297,561l369,559l281,443l253,484l222,494l208,466l240,419l176,419l124,498l98,500l84,472l120,415l25,415l0,388l23,370l129,372l88,317l95,299l131,297l176,372l242,378l206,317l215,301l240,301l274,356l355,234l303,230l283,210l299,189l364,189l337,142l231,146l215,122l231,103l308,103l258,29l265,2l301,6e" fillcolor="#dbe5f1" stroked="t" style="position:absolute;left:9460;top:8363;width:1062;height:788">
              <v:wrap v:type="none"/>
              <v:fill color2="white" detectmouseclick="t"/>
              <v:stroke color="#f2f2f2" weight="3240" joinstyle="round" endcap="flat"/>
            </v:shape>
          </v:group>
        </w:pict>
      </w:r>
      <w:r>
        <w:pict>
          <v:rect fillcolor="#FFFFFF" stroked="f" strokeweight="0pt" style="position:absolute;width:153.5pt;height:142pt;mso-wrap-distance-left:9pt;mso-wrap-distance-right:9pt;mso-wrap-distance-top:3.6pt;mso-wrap-distance-bottom:3.6pt;margin-top:264.95pt;margin-left:367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1911350" cy="1722755"/>
                        <wp:effectExtent l="0" t="0" r="0" b="0"/>
                        <wp:docPr id="2" name="Picture" descr="Se kildebild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" descr="Se kildebild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350" cy="172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>
        <w:pict>
          <v:rect fillcolor="#FFFFFF" strokecolor="#B8CCE4" strokeweight="0pt" style="position:absolute;width:352pt;height:547.5pt;mso-wrap-distance-left:9pt;mso-wrap-distance-right:9pt;mso-wrap-distance-top:0pt;mso-wrap-distance-bottom:0pt;margin-top:79.45pt;margin-left:0.05pt">
            <v:fill opacity="26214f"/>
            <v:textbox inset="0.1in,0.1in,0.1in,0.1in">
              <w:txbxContent>
                <w:p>
                  <w:pPr>
                    <w:pStyle w:val="Rammeinnhold"/>
                    <w:jc w:val="both"/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</w:pPr>
                  <w:bookmarkStart w:id="1" w:name="_Hlk498759085"/>
                  <w:bookmarkStart w:id="2" w:name="_Hlk498759085"/>
                  <w:bookmarkEnd w:id="2"/>
                  <w:r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</w:r>
                </w:p>
                <w:p>
                  <w:pPr>
                    <w:pStyle w:val="Rammeinnhold"/>
                    <w:jc w:val="both"/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  <w:t>Leder FSF: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bookmarkStart w:id="3" w:name="_Hlk498759085"/>
                  <w:bookmarkEnd w:id="3"/>
                  <w:r>
                    <w:rPr>
                      <w:sz w:val="20"/>
                      <w:szCs w:val="20"/>
                    </w:rPr>
                    <w:t>Forbundet gjennomfører en lederkonferanse hvert annet år. Dette for at lederne i avdelingene skal bli oppdatert, og for å sette fokus på områder som er viktige for forbundet som forening. Spesielt viktig er det at nye ledere får være med å diskutere utfordringer, og ikke minst møte kollegaer fra andre avdelinger. Tittelen på årets konferanse var «Hvordan rekruttere og beholde medlemmer i en ansvarlig organisasjon i pakt med samfunnsutviklingen?»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Konferansen var informativ, og mange gode momenter ble tatt opp. Det ble gjennomført gruppearbeider, og disse ga mange gode anbefalinger som Landsstyret vil ta med seg i det videre arbeidet med å styrke rekrutteringen.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Under hele konferansen var det en meget god stemning blant deltakerne, og etter min vurdering er dette et tydelig tegn på at folk trivdes.  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Rammeinnhold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color w:val="FF0000"/>
                      <w:sz w:val="20"/>
                      <w:szCs w:val="20"/>
                    </w:rPr>
                    <w:t>Jeg ønsker alle en riktig god sommer i lag med familie og venner.</w:t>
                  </w:r>
                </w:p>
                <w:p>
                  <w:pPr>
                    <w:pStyle w:val="Rammeinnhold"/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pPr>
                  <w:r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r>
                </w:p>
                <w:p>
                  <w:pPr>
                    <w:pStyle w:val="Rammeinnhold"/>
                    <w:jc w:val="center"/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pPr>
                  <w:r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r>
                </w:p>
                <w:p>
                  <w:pPr>
                    <w:pStyle w:val="Rammeinnhold"/>
                    <w:spacing w:before="0" w:after="200"/>
                    <w:jc w:val="center"/>
                    <w:rPr/>
                  </w:pPr>
                  <w:bookmarkStart w:id="4" w:name="_Hlk504313690"/>
                  <w:bookmarkEnd w:id="4"/>
                  <w:r>
                    <w:rPr/>
                    <w:drawing>
                      <wp:inline distT="0" distB="0" distL="0" distR="0">
                        <wp:extent cx="3027680" cy="1790700"/>
                        <wp:effectExtent l="0" t="0" r="0" b="0"/>
                        <wp:docPr id="3" name="Picture" descr="Bilderesultat for bilde god somm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" descr="Bilderesultat for bilde god somm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768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164pt;height:90.1pt;mso-wrap-distance-left:9pt;mso-wrap-distance-right:9pt;mso-wrap-distance-top:0pt;mso-wrap-distance-bottom:0pt;margin-top:124.95pt;margin-left:361.5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2112645" cy="1266190"/>
                        <wp:effectExtent l="0" t="0" r="0" b="0"/>
                        <wp:docPr id="4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645" cy="1266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stroked="f" strokeweight="0pt" style="position:absolute;width:349pt;height:69.5pt;mso-wrap-distance-left:9pt;mso-wrap-distance-right:9pt;mso-wrap-distance-top:0pt;mso-wrap-distance-bottom:0pt;margin-top:0.45pt;margin-left:75pt">
            <v:textbox inset="0.2in,0in,0.2in,0in">
              <w:txbxContent>
                <w:p>
                  <w:pPr>
                    <w:pStyle w:val="Name"/>
                    <w:jc w:val="center"/>
                    <w:rPr/>
                  </w:pPr>
                  <w:r>
                    <w:rPr/>
                    <w:t>Forsvarets seniorforbund</w:t>
                  </w:r>
                </w:p>
                <w:p>
                  <w:pPr>
                    <w:pStyle w:val="Name"/>
                    <w:spacing w:before="0" w:after="200"/>
                    <w:jc w:val="center"/>
                    <w:rPr/>
                  </w:pPr>
                  <w:r>
                    <w:rPr/>
                    <w:t>Forbundskontoret informerer</w:t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193pt;height:8.35pt;mso-wrap-distance-left:9pt;mso-wrap-distance-right:9pt;mso-wrap-distance-top:3.6pt;mso-wrap-distance-bottom:3.6pt;margin-top:533.9pt;margin-left:395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</w:r>
                </w:p>
              </w:txbxContent>
            </v:textbox>
            <w10:wrap type="square"/>
          </v:rect>
        </w:pict>
      </w:r>
    </w:p>
    <w:p>
      <w:pPr>
        <w:pStyle w:val="Normal"/>
        <w:pageBreakBefore/>
        <w:rPr/>
      </w:pPr>
      <w:r>
        <w:rPr/>
        <w:softHyphen/>
        <w:pict>
          <v:roundrect id="shape_0" fillcolor="white" stroked="f" style="position:absolute;margin-left:0.05pt;margin-top:-35.95pt;width:550.95pt;height:719.95pt">
            <v:wrap v:type="none"/>
            <v:fill color2="#dbe5f1" detectmouseclick="t"/>
            <v:stroke color="#3465a4" joinstyle="round" endcap="flat"/>
          </v:roundrect>
        </w:pict>
        <w:pict>
          <v:group id="shape_0" alt="Group 459" style="position:absolute;margin-left:51.6pt;margin-top:132.2pt;width:453.5pt;height:423.4pt" coordorigin="1032,2644" coordsize="9070,8468"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1032;top:2644;width:913;height:749">
              <v:wrap v:type="none"/>
              <v:fill color2="white" detectmouseclick="t"/>
              <v:stroke color="#f2f2f2" weight="3240" joinstyle="round" endcap="flat"/>
            </v:shape>
            <v:shape id="shape_0" coordsize="915,750" path="m259,6c271,18,289,74,302,77c314,79,327,31,336,23l362,24l374,39l321,116l352,160l381,112l403,112l416,127l389,177l525,177l494,127l503,108l529,114l560,157l589,114l548,37l558,19l578,17l619,77l661,6l684,0l694,17l653,92l712,95l731,116l716,136l626,133l599,181l657,181l675,198l659,215l605,218l675,335l704,287l723,287l731,304l710,357l759,357l811,280l834,280l842,304l805,361l895,361l914,375l895,392l809,392l842,454l832,473l805,471l764,396l710,394l735,443l727,462l696,458l673,417l605,534l657,534l671,553l659,568l599,568l628,620l716,618l731,635l718,650l653,650l694,727l684,745l659,745l620,668l589,719l560,727l551,703l593,633l564,583l537,635l514,645l502,620l529,573l385,573l412,620l408,642l383,639l350,586l323,641l367,710l360,732l336,732l302,674l251,749l226,749l216,727l268,650l200,650l185,631l200,613l290,615l315,572l253,570l239,549l255,532l317,531l241,420l218,459l191,469l179,443l206,398l152,398l107,473l84,475l72,448l103,394l22,394l0,368l19,351l111,353l76,301l82,284l113,282l152,353l208,359l177,301l185,286l206,286l235,338l306,222l261,218l243,200l257,179l313,179l290,134l198,138l185,116l198,97l265,97l222,28l227,2l259,6e" fillcolor="#dbe5f1" stroked="t" style="position:absolute;left:2401;top:4092;width:913;height:748">
              <v:wrap v:type="none"/>
              <v:fill color2="white" detectmouseclick="t"/>
              <v:stroke color="#f2f2f2" weight="3240" joinstyle="round" endcap="flat"/>
            </v:shape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4455;top:2890;width:913;height:749">
              <v:wrap v:type="none"/>
              <v:fill color2="white" detectmouseclick="t"/>
              <v:stroke color="#f2f2f2" weight="3240" joinstyle="round" endcap="flat"/>
            </v:shape>
            <v:shape id="shape_0" coordsize="916,751" path="m259,6c272,18,289,74,302,77c315,79,327,31,337,23l362,24l374,39l321,116l353,161l382,112l403,112l417,127l389,178l526,178l494,127l504,108l529,114l561,157l590,114l549,37l559,19l578,17l619,77l662,6l685,0l695,17l654,92l713,95l732,116l717,137l627,133l600,181l658,181l676,198l660,215l605,219l676,335l705,288l724,288l732,305l710,357l759,357l812,281l835,281l843,305l806,361l896,361l915,376l896,393l810,393l843,455l833,473l806,471l765,397l710,395l736,443l728,462l697,458l673,417l605,535l658,535l672,554l660,569l600,569l629,621l717,619l732,636l718,651l654,651l695,727l685,746l660,746l621,670l590,720l561,727l551,704l594,634l565,583l537,636l514,645l502,621l529,574l386,574l413,621l409,643l384,639l350,587l323,642l368,711l360,733l337,733l302,675l251,750l226,750l216,727l269,651l201,651l185,632l201,613l290,616l315,573l253,570l240,550l255,533l317,531l242,421l218,460l191,469l179,443l206,399l152,399l107,473l84,475l72,449l103,395l22,395l0,368l19,351l111,354l76,301l82,285l113,282l152,354l208,359l177,301l185,286l206,286l236,338l306,223l261,219l243,200l257,180l314,180l290,135l198,138l185,116l198,98l265,98l222,28l228,2l259,6e" fillcolor="#dbe5f1" stroked="t" style="position:absolute;left:6491;top:4207;width:914;height:749">
              <v:wrap v:type="none"/>
              <v:fill color2="white" detectmouseclick="t"/>
              <v:stroke color="#f2f2f2" weight="3240" joinstyle="round" endcap="flat"/>
            </v:shape>
            <v:shape id="shape_0" coordsize="916,750" path="m259,6c272,18,289,74,302,77c315,79,327,31,337,23l362,24l374,39l321,116l353,160l382,112l403,112l417,127l389,177l526,177l494,127l504,108l529,114l561,157l590,114l549,37l559,19l578,17l619,77l662,6l685,0l695,17l654,92l713,95l732,116l717,136l627,133l600,181l658,181l676,198l660,215l605,218l676,335l705,287l724,287l732,304l710,357l759,357l812,280l835,280l843,304l806,361l896,361l915,375l896,392l810,392l843,454l833,473l806,471l765,396l710,394l736,443l728,462l697,458l673,417l605,534l658,534l672,553l660,568l600,568l629,620l717,618l732,635l718,650l654,650l695,727l685,745l660,745l621,668l590,719l561,727l551,703l594,633l565,583l537,635l514,645l502,620l529,573l386,573l413,620l409,642l384,639l350,586l323,641l368,710l360,732l337,732l302,674l251,749l226,749l216,727l269,650l201,650l185,631l201,613l290,615l315,572l253,570l240,549l255,532l317,531l242,420l218,459l191,469l179,443l206,398l152,398l107,473l84,475l72,448l103,394l22,394l0,368l19,351l111,353l76,301l82,284l113,282l152,353l208,359l177,301l185,286l206,286l236,338l306,222l261,218l243,200l257,179l314,179l290,134l198,138l185,116l198,97l265,97l222,28l228,2l259,6e" fillcolor="#dbe5f1" stroked="t" style="position:absolute;left:8682;top:2677;width:914;height:748">
              <v:wrap v:type="none"/>
              <v:fill color2="white" detectmouseclick="t"/>
              <v:stroke color="#f2f2f2" weight="3240" joinstyle="round" endcap="flat"/>
            </v:shape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8700;top:6396;width:913;height:749">
              <v:wrap v:type="none"/>
              <v:fill color2="white" detectmouseclick="t"/>
              <v:stroke color="#f2f2f2" weight="3240" joinstyle="round" endcap="flat"/>
            </v:shape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6149;top:8239;width:913;height:749">
              <v:wrap v:type="none"/>
              <v:fill color2="white" detectmouseclick="t"/>
              <v:stroke color="#f2f2f2" weight="3240" joinstyle="round" endcap="flat"/>
            </v:shape>
            <v:shape id="shape_0" coordsize="916,751" path="m259,6c272,18,289,74,302,77c315,79,327,31,337,23l362,24l374,39l321,116l353,161l382,112l403,112l417,127l389,178l526,178l494,127l504,108l529,114l561,157l590,114l549,37l559,19l578,17l619,77l662,6l685,0l695,17l654,92l713,95l732,116l717,137l627,133l600,181l658,181l676,198l660,215l605,219l676,335l705,288l724,288l732,305l710,357l759,357l812,281l835,281l843,305l806,361l896,361l915,376l896,393l810,393l843,455l833,473l806,471l765,397l710,395l736,443l728,462l697,458l673,417l605,535l658,535l672,554l660,569l600,569l629,621l717,619l732,636l718,651l654,651l695,727l685,746l660,746l621,670l590,720l561,727l551,704l594,634l565,583l537,636l514,645l502,621l529,574l386,574l413,621l409,643l384,639l350,587l323,642l368,711l360,733l337,733l302,675l251,750l226,750l216,727l269,651l201,651l185,632l201,613l290,616l315,573l253,570l240,550l255,533l317,531l242,421l218,460l191,469l179,443l206,399l152,399l107,473l84,475l72,449l103,395l22,395l0,368l19,351l111,354l76,301l82,285l113,282l152,354l208,359l177,301l185,286l206,286l236,338l306,223l261,219l243,200l257,180l314,180l290,135l198,138l185,116l198,98l265,98l222,28l228,2l259,6e" fillcolor="#dbe5f1" stroked="t" style="position:absolute;left:4934;top:5787;width:914;height:749">
              <v:wrap v:type="none"/>
              <v:fill color2="white" detectmouseclick="t"/>
              <v:stroke color="#f2f2f2" weight="3240" joinstyle="round" endcap="flat"/>
            </v:shape>
            <v:shape id="shape_0" coordsize="915,750" path="m259,6c271,18,289,74,302,77c314,79,327,31,336,23l362,24l374,39l321,116l352,160l381,112l403,112l416,127l389,177l525,177l494,127l503,108l529,114l560,157l589,114l548,37l558,19l578,17l619,77l661,6l684,0l694,17l653,92l712,95l731,116l716,136l626,133l599,181l657,181l675,198l659,215l605,218l675,335l704,287l723,287l731,304l710,357l759,357l811,280l834,280l842,304l805,361l895,361l914,375l895,392l809,392l842,454l832,473l805,471l764,396l710,394l735,443l727,462l696,458l673,417l605,534l657,534l671,553l659,568l599,568l628,620l716,618l731,635l718,650l653,650l694,727l684,745l659,745l620,668l589,719l560,727l551,703l593,633l564,583l537,635l514,645l502,620l529,573l385,573l412,620l408,642l383,639l350,586l323,641l367,710l360,732l336,732l302,674l251,749l226,749l216,727l268,650l200,650l185,631l200,613l290,615l315,572l253,570l239,549l255,532l317,531l241,420l218,459l191,469l179,443l206,398l152,398l107,473l84,475l72,448l103,394l22,394l0,368l19,351l111,353l76,301l82,284l113,282l152,353l208,359l177,301l185,286l206,286l235,338l306,222l261,218l243,200l257,179l313,179l290,134l198,138l185,116l198,97l265,97l222,28l227,2l259,6e" fillcolor="#dbe5f1" stroked="t" style="position:absolute;left:2504;top:7713;width:913;height:748">
              <v:wrap v:type="none"/>
              <v:fill color2="white" detectmouseclick="t"/>
              <v:stroke color="#f2f2f2" weight="3240" joinstyle="round" endcap="flat"/>
            </v:shape>
            <v:shape id="shape_0" coordsize="915,750" path="m259,6c271,18,289,74,302,77c314,79,327,31,336,23l362,24l374,39l321,116l352,160l381,112l403,112l416,127l389,177l525,177l494,127l503,108l529,114l560,157l589,114l548,37l558,19l578,17l619,77l661,6l684,0l694,17l653,92l712,95l731,116l716,136l626,133l599,181l657,181l675,198l659,215l605,218l675,335l704,287l723,287l731,304l710,357l759,357l811,280l834,280l842,304l805,361l895,361l914,375l895,392l809,392l842,454l832,473l805,471l764,396l710,394l735,443l727,462l696,458l673,417l605,534l657,534l671,553l659,568l599,568l628,620l716,618l731,635l718,650l653,650l694,727l684,745l659,745l620,668l589,719l560,727l551,703l593,633l564,583l537,635l514,645l502,620l529,573l385,573l412,620l408,642l383,639l350,586l323,641l367,710l360,732l336,732l302,674l251,749l226,749l216,727l268,650l200,650l185,631l200,613l290,615l315,572l253,570l239,549l255,532l317,531l241,420l218,459l191,469l179,443l206,398l152,398l107,473l84,475l72,448l103,394l22,394l0,368l19,351l111,353l76,301l82,284l113,282l152,353l208,359l177,301l185,286l206,286l235,338l306,222l261,218l243,200l257,179l313,179l290,134l198,138l185,116l198,97l265,97l222,28l227,2l259,6e" fillcolor="#dbe5f1" stroked="t" style="position:absolute;left:1271;top:6036;width:913;height:748">
              <v:wrap v:type="none"/>
              <v:fill color2="white" detectmouseclick="t"/>
              <v:stroke color="#f2f2f2" weight="3240" joinstyle="round" endcap="flat"/>
            </v:shape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1511;top:10362;width:913;height:749">
              <v:wrap v:type="none"/>
              <v:fill color2="white" detectmouseclick="t"/>
              <v:stroke color="#f2f2f2" weight="3240" joinstyle="round" endcap="flat"/>
            </v:shape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4814;top:9886;width:913;height:749">
              <v:wrap v:type="none"/>
              <v:fill color2="white" detectmouseclick="t"/>
              <v:stroke color="#f2f2f2" weight="3240" joinstyle="round" endcap="flat"/>
            </v:shape>
            <v:shape id="shape_0" coordsize="915,751" path="m259,6c271,18,289,74,302,77c314,79,327,31,336,23l362,24l374,39l321,116l352,161l381,112l403,112l416,127l389,178l525,178l494,127l503,108l529,114l560,157l589,114l548,37l558,19l578,17l619,77l661,6l684,0l694,17l653,92l712,95l731,116l716,137l626,133l599,181l657,181l675,198l659,215l605,219l675,335l704,288l723,288l731,305l710,357l759,357l811,281l834,281l842,305l805,361l895,361l914,376l895,393l809,393l842,455l832,473l805,471l764,397l710,395l735,443l727,462l696,458l673,417l605,535l657,535l671,554l659,569l599,569l628,621l716,619l731,636l718,651l653,651l694,727l684,746l659,746l620,670l589,720l560,727l551,704l593,634l564,583l537,636l514,645l502,621l529,574l385,574l412,621l408,643l383,639l350,587l323,642l367,711l360,733l336,733l302,675l251,750l226,750l216,727l268,651l200,651l185,632l200,613l290,616l315,573l253,570l239,550l255,533l317,531l241,421l218,460l191,469l179,443l206,399l152,399l107,473l84,475l72,449l103,395l22,395l0,368l19,351l111,354l76,301l82,285l113,282l152,354l208,359l177,301l185,286l206,286l235,338l306,223l261,219l243,200l257,180l313,180l290,135l198,138l185,116l198,98l265,98l222,28l227,2l259,6e" fillcolor="#dbe5f1" stroked="t" style="position:absolute;left:9189;top:8988;width:913;height:749">
              <v:wrap v:type="none"/>
              <v:fill color2="white" detectmouseclick="t"/>
              <v:stroke color="#f2f2f2" weight="3240" joinstyle="round" endcap="flat"/>
            </v:shape>
          </v:group>
        </w:pict>
      </w:r>
      <w:r>
        <w:pict>
          <v:rect stroked="f" strokeweight="0pt" style="position:absolute;width:539pt;height:120.25pt;mso-wrap-distance-left:9pt;mso-wrap-distance-right:9pt;mso-wrap-distance-top:0pt;mso-wrap-distance-bottom:0pt;margin-top:0pt;margin-left:-4pt">
            <v:textbox inset="0.2in,0.2in,0in,0in"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641350" cy="962025"/>
                        <wp:effectExtent l="0" t="0" r="0" b="0"/>
                        <wp:docPr id="5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/>
                    <w:drawing>
                      <wp:inline distT="0" distB="0" distL="0" distR="0">
                        <wp:extent cx="4425950" cy="895350"/>
                        <wp:effectExtent l="0" t="0" r="0" b="0"/>
                        <wp:docPr id="6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59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pict>
          <v:rect stroked="f" strokeweight="0pt" style="position:absolute;width:72pt;height:20.6pt;mso-wrap-distance-left:9pt;mso-wrap-distance-right:9pt;mso-wrap-distance-top:0pt;mso-wrap-distance-bottom:0pt;margin-top:72.75pt;margin-left:455.25pt">
            <v:textbox inset="0in,0in,0in,0in">
              <w:txbxContent>
                <w:p>
                  <w:pPr>
                    <w:pStyle w:val="PageNo"/>
                    <w:spacing w:before="0" w:after="200"/>
                    <w:jc w:val="right"/>
                    <w:rPr/>
                  </w:pPr>
                  <w:r>
                    <w:rPr/>
                    <w:t>Side 2</w:t>
                  </w:r>
                </w:p>
              </w:txbxContent>
            </v:textbox>
          </v:rect>
        </w:pict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pict>
          <v:group id="shape_0" style="position:absolute;margin-left:13.4pt;margin-top:621.9pt;width:536.55pt;height:79.95pt" coordorigin="268,12438" coordsize="10731,1599">
            <v:shape id="shape_0" coordsize="10733,1932" path="m10732,495c10732,735,10732,1440,10728,1780c10724,1761,10696,1902,10498,1931c10498,1931,5372,1931,226,1931c75,1902,8,1831,0,1741c4,1012,5,1828,0,694c1036,0,1118,715,1675,655c2233,594,2830,348,3343,331c4098,362,4272,553,4757,553c5242,553,5740,333,6250,331c6760,328,7290,527,7817,540c8345,553,8572,401,9418,410c9904,451,10085,362,10732,495e" fillcolor="#c6d9f1" stroked="f" style="position:absolute;left:268;top:12438;width:10731;height:1599;mso-position-horizontal-relative:page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  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none"/>
              <v:fill type="solid" color2="#39260e" detectmouseclick="t"/>
              <v:stroke color="#3465a4" joinstyle="round" endcap="flat"/>
            </v:shape>
            <v:shape id="shape_0" stroked="f" style="position:absolute;left:268;top:12438;width:10731;height:1599;rotation:180;mso-position-horizontal-relative:page" type="shapetype_202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  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square"/>
              <v:fill on="false" detectmouseclick="t"/>
            </v:shape>
          </v:group>
        </w:pict>
      </w:r>
      <w:r>
        <w:pict>
          <v:rect fillcolor="#FFFFFF" strokecolor="#B8CCE4" strokeweight="0pt" style="position:absolute;width:347.5pt;height:568pt;mso-wrap-distance-left:9pt;mso-wrap-distance-right:9pt;mso-wrap-distance-top:0pt;mso-wrap-distance-bottom:0pt;margin-top:57.9pt;margin-left:11.5pt">
            <v:fill opacity="26214f"/>
            <v:textbox inset="0.1in,0.1in,0.1in,0.1in">
              <w:txbxContent>
                <w:p>
                  <w:pPr>
                    <w:pStyle w:val="Rammeinnhold"/>
                    <w:jc w:val="both"/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</w:pPr>
                  <w:bookmarkStart w:id="5" w:name="_Hlk500317967"/>
                  <w:bookmarkEnd w:id="5"/>
                  <w:r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  <w:t>Nestleder FSF:</w:t>
                  </w:r>
                </w:p>
                <w:p>
                  <w:pPr>
                    <w:pStyle w:val="Rammeinnhold"/>
                    <w:spacing w:lineRule="auto" w:line="240" w:before="0" w:after="0"/>
                    <w:rPr>
                      <w:rFonts w:cs="Arial"/>
                      <w:b/>
                      <w:sz w:val="20"/>
                      <w:szCs w:val="20"/>
                    </w:rPr>
                  </w:pPr>
                  <w:bookmarkStart w:id="6" w:name="_Hlk504385177"/>
                  <w:bookmarkEnd w:id="6"/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2018 - oversikt over nytt grunnbeløp og reguleringsfaktorer </w:t>
                    <w:br/>
                    <w:t>fra 1. mai</w:t>
                  </w:r>
                </w:p>
                <w:p>
                  <w:pPr>
                    <w:pStyle w:val="Rammeinnhold"/>
                    <w:spacing w:lineRule="auto" w:line="240" w:before="0"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</w:r>
                </w:p>
                <w:p>
                  <w:pPr>
                    <w:pStyle w:val="ListParagraph"/>
                    <w:numPr>
                      <w:ilvl w:val="1"/>
                      <w:numId w:val="2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Samlet lønnsvekst på årsbasis </w:t>
                  </w:r>
                  <w:r>
                    <w:rPr>
                      <w:b/>
                      <w:sz w:val="20"/>
                    </w:rPr>
                    <w:t>2,7</w:t>
                  </w:r>
                  <w:r>
                    <w:rPr>
                      <w:sz w:val="20"/>
                    </w:rPr>
                    <w:t xml:space="preserve"> prosent (gjennomsnittlig G øker med 2,7 prosent)</w:t>
                  </w:r>
                </w:p>
                <w:p>
                  <w:pPr>
                    <w:pStyle w:val="ListParagraph"/>
                    <w:spacing w:lineRule="auto" w:line="240" w:before="0" w:after="0"/>
                    <w:ind w:left="360" w:right="0" w:hanging="0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1"/>
                      <w:numId w:val="2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Ny gjennomsnittlig G for 2018 = </w:t>
                  </w:r>
                  <w:r>
                    <w:rPr>
                      <w:b/>
                      <w:sz w:val="20"/>
                    </w:rPr>
                    <w:t xml:space="preserve">95 800 </w:t>
                  </w:r>
                  <w:r>
                    <w:rPr>
                      <w:sz w:val="20"/>
                    </w:rPr>
                    <w:t>kroner (tidligere 93 281)</w:t>
                  </w:r>
                </w:p>
                <w:p>
                  <w:pPr>
                    <w:pStyle w:val="ListParagraph"/>
                    <w:spacing w:lineRule="auto" w:line="240" w:before="0" w:after="0"/>
                    <w:ind w:left="360" w:right="0" w:hanging="0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1"/>
                      <w:numId w:val="2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Ny G fra </w:t>
                  </w:r>
                  <w:r>
                    <w:rPr>
                      <w:sz w:val="20"/>
                      <w:u w:val="single"/>
                    </w:rPr>
                    <w:t>1. mai 2018</w:t>
                  </w:r>
                  <w:r>
                    <w:rPr>
                      <w:sz w:val="20"/>
                    </w:rPr>
                    <w:t xml:space="preserve"> = </w:t>
                  </w:r>
                  <w:r>
                    <w:rPr>
                      <w:b/>
                      <w:sz w:val="20"/>
                    </w:rPr>
                    <w:t>96 883</w:t>
                  </w:r>
                  <w:r>
                    <w:rPr>
                      <w:sz w:val="20"/>
                    </w:rPr>
                    <w:t xml:space="preserve"> kroner (tidligere 93 634)</w:t>
                  </w:r>
                </w:p>
                <w:p>
                  <w:pPr>
                    <w:pStyle w:val="ListParagraph"/>
                    <w:spacing w:lineRule="auto" w:line="240" w:before="0" w:after="0"/>
                    <w:ind w:left="360" w:right="0" w:hanging="0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1"/>
                      <w:numId w:val="2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Lønnsvekst med virkning fra </w:t>
                  </w:r>
                  <w:r>
                    <w:rPr>
                      <w:sz w:val="20"/>
                      <w:u w:val="single"/>
                    </w:rPr>
                    <w:t>1. mai 2018</w:t>
                  </w:r>
                  <w:r>
                    <w:rPr>
                      <w:sz w:val="20"/>
                    </w:rPr>
                    <w:t xml:space="preserve">: </w:t>
                  </w:r>
                  <w:r>
                    <w:rPr>
                      <w:b/>
                      <w:sz w:val="20"/>
                    </w:rPr>
                    <w:t>3,47</w:t>
                  </w:r>
                  <w:r>
                    <w:rPr>
                      <w:sz w:val="20"/>
                    </w:rPr>
                    <w:t xml:space="preserve"> prosent</w:t>
                  </w:r>
                </w:p>
                <w:p>
                  <w:pPr>
                    <w:pStyle w:val="ListParagraph"/>
                    <w:spacing w:lineRule="auto" w:line="240" w:before="0" w:after="0"/>
                    <w:ind w:left="360" w:right="0" w:hanging="0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1"/>
                      <w:numId w:val="2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Løpende alderspensjon vil bli økt med </w:t>
                  </w:r>
                  <w:r>
                    <w:rPr>
                      <w:b/>
                      <w:sz w:val="20"/>
                    </w:rPr>
                    <w:t>2,69</w:t>
                  </w:r>
                  <w:r>
                    <w:rPr>
                      <w:sz w:val="20"/>
                    </w:rPr>
                    <w:t xml:space="preserve"> prosent (øker med 3,47 prosent og deretter fratrukket 0,75 prosent)</w:t>
                  </w:r>
                </w:p>
                <w:p>
                  <w:pPr>
                    <w:pStyle w:val="ListParagraph"/>
                    <w:ind w:left="0" w:right="0" w:hanging="0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1"/>
                      <w:numId w:val="2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Minste pensjonsnivå og garantipensjon for alderspensjonister: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Lav sats 153 514 kroner (ektefellen har pensjon)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Ordinær sats 177 675 kroner (ektefellen har uføretrygd eller inntekt over 2 G)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Høy sats 186 968 kroner (ektefellen har inntekt under 2 G)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 xml:space="preserve">Særskilt sats 194 192 kroner (enslig pensjonist), 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Særskilt sats 291 022 kroner (ektepar, forsørger ektefelle over 60 år og fyller vilkårene for rett til ektefelletillegg)</w:t>
                  </w:r>
                </w:p>
                <w:p>
                  <w:pPr>
                    <w:pStyle w:val="ListParagraph"/>
                    <w:ind w:left="1080" w:right="0" w:hanging="0"/>
                    <w:rPr>
                      <w:sz w:val="20"/>
                    </w:rPr>
                  </w:pPr>
                  <w:r>
                    <w:rPr>
                      <w:sz w:val="20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3"/>
                    </w:numPr>
                    <w:spacing w:lineRule="auto" w:line="240" w:before="0" w:after="0"/>
                    <w:ind w:left="360" w:right="0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Minste årlige sats for uføretrygdede (øker med 3,47 prosent):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Ordinær sats: 220 893 (2,28 G, lever sammen med ektefelle eller samboer)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Ordinær sats for ung ufør: 257 709 (2,66 G, lever sammen med ektefelle eller samboer)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Høy sats: 240 270 (2,48 G, enslig uføretrygdet)</w:t>
                  </w:r>
                </w:p>
                <w:p>
                  <w:pPr>
                    <w:pStyle w:val="Rammeinnhold"/>
                    <w:numPr>
                      <w:ilvl w:val="1"/>
                      <w:numId w:val="3"/>
                    </w:numPr>
                    <w:spacing w:lineRule="atLeast" w:line="300" w:before="0" w:after="0"/>
                    <w:ind w:left="1080" w:right="0" w:hanging="36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Høy sats for ung ufør: 281 930 (2,91 G, enslig uføretrygdet)</w:t>
                  </w:r>
                </w:p>
                <w:p>
                  <w:pPr>
                    <w:pStyle w:val="Rammeinnhold"/>
                    <w:spacing w:lineRule="atLeast" w:line="300" w:before="0" w:after="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</w:r>
                </w:p>
                <w:p>
                  <w:pPr>
                    <w:pStyle w:val="Rammeinnhold"/>
                    <w:spacing w:lineRule="atLeast" w:line="300" w:before="0" w:after="0"/>
                    <w:rPr>
                      <w:rFonts w:eastAsia="Times New Roman" w:cs="Arial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sz w:val="20"/>
                      <w:szCs w:val="20"/>
                    </w:rPr>
                    <w:t>PS! Det vil komme mer om trygdeoppgjøret i medlemskontakt nr. 2/2018.</w:t>
                  </w:r>
                </w:p>
                <w:p>
                  <w:pPr>
                    <w:pStyle w:val="Rammeinnhold"/>
                    <w:overflowPunct w:val="true"/>
                    <w:spacing w:lineRule="auto" w:line="240" w:before="0" w:after="0"/>
                    <w:ind w:left="720" w:right="0" w:hanging="0"/>
                    <w:textAlignment w:val="baseline"/>
                    <w:rPr>
                      <w:rFonts w:eastAsia="Times New Roman" w:cs="Arial"/>
                      <w:color w:val="404040"/>
                      <w:sz w:val="20"/>
                      <w:szCs w:val="20"/>
                    </w:rPr>
                  </w:pPr>
                  <w:r>
                    <w:rPr>
                      <w:rFonts w:eastAsia="Times New Roman" w:cs="Arial"/>
                      <w:color w:val="404040"/>
                      <w:sz w:val="20"/>
                      <w:szCs w:val="20"/>
                    </w:rPr>
                  </w:r>
                </w:p>
                <w:p>
                  <w:pPr>
                    <w:pStyle w:val="Rammeinnhold"/>
                    <w:overflowPunct w:val="true"/>
                    <w:spacing w:lineRule="auto" w:line="240" w:before="0" w:after="0"/>
                    <w:ind w:left="720" w:right="0" w:hanging="0"/>
                    <w:textAlignment w:val="baseline"/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pPr>
                  <w:r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r>
                </w:p>
                <w:p>
                  <w:pPr>
                    <w:pStyle w:val="Rammeinnhold"/>
                    <w:rPr>
                      <w:rFonts w:eastAsia="Times New Roman" w:cs="Arial"/>
                      <w:color w:val="404040"/>
                      <w:sz w:val="20"/>
                      <w:szCs w:val="20"/>
                    </w:rPr>
                  </w:pPr>
                  <w:bookmarkStart w:id="7" w:name="_Hlk500317967"/>
                  <w:bookmarkStart w:id="8" w:name="_Hlk504385177"/>
                  <w:bookmarkStart w:id="9" w:name="_Hlk500317967"/>
                  <w:bookmarkStart w:id="10" w:name="_Hlk504385177"/>
                  <w:bookmarkEnd w:id="9"/>
                  <w:bookmarkEnd w:id="10"/>
                  <w:r>
                    <w:rPr>
                      <w:rFonts w:eastAsia="Times New Roman" w:cs="Arial"/>
                      <w:color w:val="404040"/>
                      <w:sz w:val="20"/>
                      <w:szCs w:val="20"/>
                    </w:rPr>
                  </w:r>
                </w:p>
                <w:p>
                  <w:pPr>
                    <w:pStyle w:val="Rammeinnhold"/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pPr>
                  <w:r>
                    <w:rPr>
                      <w:rFonts w:eastAsia="Times New Roman" w:cs="Arial"/>
                      <w:color w:val="404040"/>
                      <w:sz w:val="20"/>
                      <w:szCs w:val="20"/>
                      <w:lang w:val="sv-SE"/>
                    </w:rPr>
                  </w:r>
                </w:p>
                <w:p>
                  <w:pPr>
                    <w:pStyle w:val="Rammeinnhold"/>
                    <w:jc w:val="both"/>
                    <w:rPr/>
                  </w:pPr>
                  <w:r>
                    <w:rPr/>
                  </w:r>
                </w:p>
                <w:p>
                  <w:pPr>
                    <w:pStyle w:val="Rammeinnhold"/>
                    <w:spacing w:before="0" w:after="200"/>
                    <w:jc w:val="both"/>
                    <w:rPr/>
                  </w:pPr>
                  <w:r>
                    <w:rPr/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193pt;height:122pt;mso-wrap-distance-left:9pt;mso-wrap-distance-right:9pt;mso-wrap-distance-top:3.6pt;mso-wrap-distance-bottom:3.6pt;margin-top:406.9pt;margin-left:363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2258695" cy="1005840"/>
                        <wp:effectExtent l="0" t="0" r="0" b="0"/>
                        <wp:docPr id="7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869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>
        <w:pict>
          <v:rect stroked="f" strokeweight="0pt" style="position:absolute;width:154.5pt;height:95pt;mso-wrap-distance-left:9pt;mso-wrap-distance-right:9pt;mso-wrap-distance-top:0pt;mso-wrap-distance-bottom:0pt;margin-top:117.4pt;margin-left:376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2153285" cy="1206500"/>
                        <wp:effectExtent l="0" t="0" r="0" b="0"/>
                        <wp:docPr id="8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285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pPr>
        <w:pStyle w:val="Normal"/>
        <w:pageBreakBefore/>
        <w:rPr/>
      </w:pPr>
      <w:r>
        <w:rPr/>
        <w:drawing>
          <wp:inline distT="0" distB="0" distL="0" distR="0">
            <wp:extent cx="641350" cy="96202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25950" cy="89535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fillcolor="#FFFFFF" stroked="f" strokeweight="0pt" style="position:absolute;width:78pt;height:19.5pt;mso-wrap-distance-left:9pt;mso-wrap-distance-right:9pt;mso-wrap-distance-top:3.6pt;mso-wrap-distance-bottom:3.6pt;margin-top:51pt;margin-left:486.5pt">
            <v:textbox>
              <w:txbxContent>
                <w:p>
                  <w:pPr>
                    <w:pStyle w:val="Rammeinnhold"/>
                    <w:spacing w:before="0" w:after="20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Side 3</w:t>
                  </w:r>
                </w:p>
              </w:txbxContent>
            </v:textbox>
            <w10:wrap type="square"/>
          </v:rect>
        </w:pict>
      </w:r>
    </w:p>
    <w:p>
      <w:pPr>
        <w:pStyle w:val="Normal"/>
        <w:spacing w:lineRule="auto" w:line="240" w:before="0" w:after="0"/>
        <w:rPr/>
      </w:pPr>
      <w:r>
        <w:rPr/>
        <w:pict>
          <v:group id="shape_0" style="position:absolute;margin-left:-10.95pt;margin-top:581.95pt;width:536.55pt;height:79.95pt" coordorigin="-219,11639" coordsize="10731,1599">
            <v:shape id="shape_0" coordsize="10733,1932" path="m10732,495c10732,735,10732,1440,10728,1780c10724,1761,10696,1902,10498,1931c10498,1931,5372,1931,226,1931c75,1902,8,1831,0,1741c4,1012,5,1828,0,694c1036,0,1117,715,1675,655c2232,594,2829,348,3343,331c4097,362,4271,553,4757,553c5242,553,5740,333,6250,331c6759,328,7290,527,7817,540c8345,553,8572,401,9418,410c9904,451,10085,362,10732,495e" fillcolor="#c6d9f1" stroked="f" style="position:absolute;left:-219;top:11639;width:10731;height:1599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  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none"/>
              <v:fill type="solid" color2="#39260e" detectmouseclick="t"/>
              <v:stroke color="#3465a4" joinstyle="round" endcap="flat"/>
            </v:shape>
            <v:shape id="shape_0" stroked="f" style="position:absolute;left:-219;top:11639;width:10731;height:1599;rotation:180" type="shapetype_202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  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square"/>
              <v:fill on="false" detectmouseclick="t"/>
            </v:shape>
          </v:group>
        </w:pict>
      </w:r>
      <w:r>
        <w:pict>
          <v:rect fillcolor="#FFF2CC" strokecolor="#000000" strokeweight="0pt" style="position:absolute;width:175pt;height:270pt;mso-wrap-distance-left:9pt;mso-wrap-distance-right:9pt;mso-wrap-distance-top:3.6pt;mso-wrap-distance-bottom:3.6pt;margin-top:197.6pt;margin-left:376.5pt">
            <v:textbox>
              <w:txbxContent>
                <w:p>
                  <w:pPr>
                    <w:pStyle w:val="NoSpacing"/>
                    <w:rPr>
                      <w:rFonts w:cs="Calibri"/>
                      <w:b/>
                      <w:lang w:eastAsia="nb-NO"/>
                    </w:rPr>
                  </w:pPr>
                  <w:r>
                    <w:rPr>
                      <w:rFonts w:cs="Calibri"/>
                      <w:b/>
                      <w:lang w:eastAsia="nb-NO"/>
                    </w:rPr>
                    <w:t>Viktige begreper i GDPR</w:t>
                  </w:r>
                </w:p>
                <w:p>
                  <w:pPr>
                    <w:pStyle w:val="NoSpacing"/>
                    <w:rPr>
                      <w:rFonts w:cs="Calibri"/>
                      <w:lang w:eastAsia="nb-NO"/>
                    </w:rPr>
                  </w:pPr>
                  <w:r>
                    <w:rPr>
                      <w:rFonts w:cs="Calibri"/>
                      <w:i/>
                      <w:iCs/>
                      <w:lang w:eastAsia="nb-NO"/>
                    </w:rPr>
                    <w:t>Behandlingsansvarlig</w:t>
                  </w:r>
                  <w:r>
                    <w:rPr>
                      <w:rFonts w:cs="Calibri"/>
                      <w:lang w:eastAsia="nb-NO"/>
                    </w:rPr>
                    <w:br/>
                    <w:t>-er FSF som medlemsorganisasjon.</w:t>
                    <w:br/>
                    <w:t>FSF bestemmer formålet med behandlingen av personopplysninger og hvilke hjelpemidler som skal brukes.</w:t>
                    <w:br/>
                    <w:t>Behandlingsansvarlig har ansvaret for at opplysninger behandles i tråd med personopplysningslovens krav.</w:t>
                  </w:r>
                </w:p>
                <w:p>
                  <w:pPr>
                    <w:pStyle w:val="NoSpacing"/>
                    <w:rPr>
                      <w:rFonts w:cs="Calibri"/>
                      <w:lang w:eastAsia="nb-NO"/>
                    </w:rPr>
                  </w:pPr>
                  <w:r>
                    <w:rPr>
                      <w:rFonts w:cs="Calibri"/>
                      <w:i/>
                      <w:iCs/>
                      <w:lang w:eastAsia="nb-NO"/>
                    </w:rPr>
                    <w:t>Databehandler</w:t>
                  </w:r>
                  <w:r>
                    <w:rPr>
                      <w:rFonts w:cs="Calibri"/>
                      <w:lang w:eastAsia="nb-NO"/>
                    </w:rPr>
                    <w:br/>
                    <w:t>-er i dette tilfelle StyreWeb, som behandler personopplysninger på vegne av oss.</w:t>
                  </w:r>
                </w:p>
                <w:p>
                  <w:pPr>
                    <w:pStyle w:val="NoSpacing"/>
                    <w:rPr>
                      <w:rFonts w:cs="Calibri"/>
                      <w:lang w:eastAsia="nb-NO"/>
                    </w:rPr>
                  </w:pPr>
                  <w:r>
                    <w:rPr>
                      <w:rFonts w:cs="Calibri"/>
                      <w:i/>
                      <w:iCs/>
                      <w:lang w:eastAsia="nb-NO"/>
                    </w:rPr>
                    <w:t>Personopplysning</w:t>
                  </w:r>
                  <w:r>
                    <w:rPr>
                      <w:rFonts w:cs="Calibri"/>
                      <w:lang w:eastAsia="nb-NO"/>
                    </w:rPr>
                    <w:br/>
                    <w:t>-er opplysninger som kan knyttes til en enkeltperson, f.eks. navn, adresse, fødselsdato, telefonnummer, e-post.</w:t>
                  </w:r>
                </w:p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</w:r>
                </w:p>
              </w:txbxContent>
            </v:textbox>
            <w10:wrap type="square"/>
          </v:rect>
        </w:pict>
      </w:r>
      <w:r>
        <w:pict>
          <v:rect fillcolor="#FFFFFF" stroked="f" strokeweight="0pt" style="position:absolute;width:145.5pt;height:133pt;mso-wrap-distance-left:9pt;mso-wrap-distance-right:9pt;mso-wrap-distance-top:3.6pt;mso-wrap-distance-bottom:3.6pt;margin-top:41.1pt;margin-left:382.5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1371600" cy="1371600"/>
                        <wp:effectExtent l="0" t="0" r="0" b="0"/>
                        <wp:docPr id="11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>
        <w:pict>
          <v:rect fillcolor="#FFFFFF" strokecolor="#B8CCE4" strokeweight="0pt" style="position:absolute;width:366pt;height:556.5pt;mso-wrap-distance-left:9pt;mso-wrap-distance-right:9pt;mso-wrap-distance-top:0pt;mso-wrap-distance-bottom:0pt;margin-top:16.6pt;margin-left:0.05pt">
            <v:fill opacity="26214f"/>
            <v:textbox inset="0.1in,0.1in,0.1in,0.1in">
              <w:txbxContent>
                <w:p>
                  <w:pPr>
                    <w:pStyle w:val="Rammeinnhold"/>
                    <w:jc w:val="both"/>
                    <w:rPr>
                      <w:rFonts w:cs="Arial"/>
                      <w:b/>
                      <w:color w:val="4F81BD"/>
                      <w:sz w:val="20"/>
                      <w:szCs w:val="20"/>
                      <w:u w:val="single"/>
                    </w:rPr>
                  </w:pPr>
                  <w:bookmarkStart w:id="11" w:name="_Hlk504649647"/>
                  <w:bookmarkEnd w:id="11"/>
                  <w:r>
                    <w:rPr>
                      <w:rFonts w:cs="Arial"/>
                      <w:b/>
                      <w:color w:val="4F81BD"/>
                      <w:sz w:val="20"/>
                      <w:szCs w:val="20"/>
                      <w:u w:val="single"/>
                    </w:rPr>
                    <w:t>Organisasjonssekretær FSF:</w:t>
                  </w:r>
                </w:p>
                <w:p>
                  <w:pPr>
                    <w:pStyle w:val="NoSpacing"/>
                    <w:rPr>
                      <w:b/>
                      <w:sz w:val="28"/>
                      <w:szCs w:val="28"/>
                    </w:rPr>
                  </w:pPr>
                  <w:bookmarkStart w:id="12" w:name="_Hlk504649647"/>
                  <w:bookmarkEnd w:id="12"/>
                  <w:r>
                    <w:rPr>
                      <w:b/>
                      <w:sz w:val="28"/>
                      <w:szCs w:val="28"/>
                    </w:rPr>
                    <w:t>Ny personopplysningslov fra 2018</w:t>
                  </w:r>
                </w:p>
                <w:p>
                  <w:pPr>
                    <w:pStyle w:val="NoSpacing"/>
                    <w:rPr/>
                  </w:pPr>
                  <w:r>
                    <w:rPr/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General Data Protection Regulation (GDPR) er EUs nye regelverk når det gjelder personvern, og den trådte i kraft 25 mai 2018 innenfor EU. Innen EØS-området er det forventet å bli gjeldende fra 1. juli 2018. Regelverket har fokus på å styrke enkeltpersoners kontroll over «egne» data. </w:t>
                  </w:r>
                </w:p>
                <w:p>
                  <w:pPr>
                    <w:pStyle w:val="NoSpacing"/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Hva betyr dette for FSF som medlemsorganisasjon?</w:t>
                  </w:r>
                </w:p>
                <w:p>
                  <w:pPr>
                    <w:pStyle w:val="Rammeinnhold"/>
                    <w:spacing w:lineRule="atLeast" w:line="273" w:before="0" w:after="12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Vi behandler personopplysninger knyttet til våre medlemmer, foresatte og tillitsvalgte. Det overordnede prinsippet i de nye reglene er at alle som behandler personopplysninger, plikter å ta hensyn til personvern i alle sine rutiner og data-løsninger.</w:t>
                  </w:r>
                </w:p>
                <w:p>
                  <w:pPr>
                    <w:pStyle w:val="Rammeinnhold"/>
                    <w:spacing w:lineRule="atLeast" w:line="273" w:before="120" w:after="12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I praksis betyr dette at vi skal</w:t>
                  </w:r>
                </w:p>
                <w:p>
                  <w:pPr>
                    <w:pStyle w:val="Rammeinnhold"/>
                    <w:numPr>
                      <w:ilvl w:val="0"/>
                      <w:numId w:val="1"/>
                    </w:numPr>
                    <w:spacing w:lineRule="auto" w:line="240" w:before="120" w:afterAutospacing="1"/>
                    <w:ind w:left="426" w:right="0" w:hanging="36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Vurdere risiko og personvernkonsekvenser i organisasjonen.</w:t>
                  </w:r>
                </w:p>
                <w:p>
                  <w:pPr>
                    <w:pStyle w:val="Rammeinnhold"/>
                    <w:numPr>
                      <w:ilvl w:val="0"/>
                      <w:numId w:val="1"/>
                    </w:numPr>
                    <w:spacing w:lineRule="auto" w:line="240" w:beforeAutospacing="1" w:afterAutospacing="1"/>
                    <w:ind w:left="426" w:right="0" w:hanging="36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Sikre at nødvendige interne rutiner er på plass og dokumentert, herunder innhenting av taushetserklæring fra tillitsvalgte som bruker StyreWeb.</w:t>
                  </w:r>
                </w:p>
                <w:p>
                  <w:pPr>
                    <w:pStyle w:val="Rammeinnhold"/>
                    <w:numPr>
                      <w:ilvl w:val="0"/>
                      <w:numId w:val="1"/>
                    </w:numPr>
                    <w:spacing w:lineRule="auto" w:line="240" w:beforeAutospacing="1" w:afterAutospacing="1"/>
                    <w:ind w:left="426" w:right="0" w:hanging="36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Dokumentere hvilke personopplysninger som lagres, hvordan det lagres og at sikkerheten er ivaretatt. Dette skal beskrives i en Personvernerklæring.</w:t>
                  </w:r>
                </w:p>
                <w:p>
                  <w:pPr>
                    <w:pStyle w:val="Rammeinnhold"/>
                    <w:numPr>
                      <w:ilvl w:val="0"/>
                      <w:numId w:val="1"/>
                    </w:numPr>
                    <w:spacing w:lineRule="auto" w:line="240" w:beforeAutospacing="1" w:afterAutospacing="1"/>
                    <w:ind w:left="426" w:right="0" w:hanging="36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Sikre at det er innhentet nødvendige samtykker, og at vi kan oppfylle de nye rettighetene til enkeltpersonen (bl.a. retten til å bli glemt, retten til innsyn og retting).</w:t>
                  </w:r>
                </w:p>
                <w:p>
                  <w:pPr>
                    <w:pStyle w:val="Rammeinnhold"/>
                    <w:numPr>
                      <w:ilvl w:val="0"/>
                      <w:numId w:val="1"/>
                    </w:numPr>
                    <w:spacing w:lineRule="auto" w:line="240" w:beforeAutospacing="1" w:afterAutospacing="1"/>
                    <w:ind w:left="426" w:right="0" w:hanging="36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Sørge for at databehandleravtale er inngått med data-leverandører, og at denne dekker kravene i nytt regelverk.</w:t>
                  </w:r>
                </w:p>
                <w:p>
                  <w:pPr>
                    <w:pStyle w:val="Rammeinnhold"/>
                    <w:spacing w:lineRule="atLeast" w:line="273" w:before="0" w:after="150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</w:pPr>
                  <w:r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nb-NO"/>
                    </w:rPr>
                    <w:t>Utfyllende informasjon om eventuelle lokale tiltak som må gjøres vil bli gitt så snart vi har fått utredet konsekvensene.</w:t>
                  </w:r>
                </w:p>
                <w:p>
                  <w:pPr>
                    <w:pStyle w:val="NoSpacing"/>
                    <w:rPr>
                      <w:rFonts w:cs="Calibri"/>
                      <w:b/>
                      <w:lang w:eastAsia="nb-NO"/>
                    </w:rPr>
                  </w:pPr>
                  <w:r>
                    <w:rPr>
                      <w:rFonts w:cs="Calibri"/>
                      <w:b/>
                      <w:lang w:eastAsia="nb-NO"/>
                    </w:rPr>
                    <w:t>StyreWeb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StyreWeb har fokus på personvern og har fulgt prosessen knyttet til GDPR tett. De har nylig lansert «StyreWeb Personvern» som kan benyttes dersom det er ønskelig å automatisere oppgavene. Landsstyret vurderer nå tilbudet fra StyreWeb om den nye modulen, så vi anmoder avdelingene om å avvente denne styrebehandlingen. </w:t>
                  </w:r>
                </w:p>
                <w:p>
                  <w:pPr>
                    <w:pStyle w:val="Rammeinnhold"/>
                    <w:spacing w:before="0" w:after="200"/>
                    <w:jc w:val="both"/>
                    <w:rPr/>
                  </w:pPr>
                  <w:r>
                    <w:rPr/>
                  </w:r>
                </w:p>
              </w:txbxContent>
            </v:textbox>
          </v:rect>
        </w:pict>
      </w:r>
    </w:p>
    <w:p>
      <w:pPr>
        <w:pStyle w:val="Normal"/>
        <w:pageBreakBefore/>
        <w:spacing w:lineRule="auto" w:line="240" w:before="0" w:after="0"/>
        <w:rPr/>
      </w:pPr>
      <w:r>
        <w:rPr/>
        <w:drawing>
          <wp:inline distT="0" distB="0" distL="0" distR="0">
            <wp:extent cx="640080" cy="96329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25950" cy="895350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pict>
          <v:group id="shape_0" style="position:absolute;margin-left:-7.45pt;margin-top:667.5pt;width:536.55pt;height:79.95pt" coordorigin="-149,13350" coordsize="10731,1599">
            <v:shape id="shape_0" coordsize="10733,1932" path="m10732,495c10732,735,10732,1440,10728,1780c10724,1761,10696,1902,10498,1931c10498,1931,5372,1931,226,1931c75,1902,8,1831,0,1741c4,1012,5,1828,0,694c1036,0,1117,715,1675,655c2232,594,2829,348,3343,331c4097,362,4271,553,4757,553c5242,553,5740,333,6250,331c6759,328,7290,527,7817,540c8345,553,8572,401,9418,410c9904,451,10085,362,10732,495e" fillcolor="#c6d9f1" stroked="f" style="position:absolute;left:-149;top:13350;width:10731;height:1599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  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none"/>
              <v:fill type="solid" color2="#39260e" detectmouseclick="t"/>
              <v:stroke color="#3465a4" joinstyle="round" endcap="flat"/>
            </v:shape>
            <v:shape id="shape_0" stroked="f" style="position:absolute;left:-149;top:13350;width:10731;height:1599;rotation:180" type="shapetype_202">
              <v:textbox>
                <w:txbxContent>
                  <w:p>
                    <w:pPr/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Postboks 1550 Sentrum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Telefon 23 09 32 33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Org nr 971 279 222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  0015 Oslo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Konto nr 1503.35.11342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Besøksadresse: Akershus festning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 xml:space="preserve">Bygning 65, 3. etasje.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 xml:space="preserve">post@fsforb.no </w:t>
                    </w:r>
                    <w:r>
                      <w:rPr>
                        <w:sz w:val="18"/>
                        <w:szCs w:val="18"/>
                      </w:rPr>
                    </w:r>
                    <w:r>
                      <w:rPr>
                        <w:sz w:val="18"/>
                        <w:szCs w:val="18"/>
                      </w:rPr>
                      <w:t>http://www.fsforb.no</w:t>
                    </w:r>
                  </w:p>
                  <w:p>
                    <w:pPr/>
                    <w:r>
                      <w:rPr>
                        <w:sz w:val="18"/>
                        <w:szCs w:val="18"/>
                      </w:rPr>
                      <w:t>Tilsluttet Seniorenes fellesorganisasjon (Sf)</w:t>
                    </w:r>
                  </w:p>
                  <w:p>
                    <w:pPr>
                      <w:jc w:val="center"/>
                    </w:pPr>
                    <w:r>
                      <w:rPr/>
                    </w:r>
                  </w:p>
                  <w:p>
                    <w:pPr/>
                    <w:r>
                      <w:rPr/>
                    </w:r>
                  </w:p>
                </w:txbxContent>
              </v:textbox>
              <v:wrap v:type="square"/>
              <v:fill on="false" detectmouseclick="t"/>
            </v:shape>
          </v:group>
        </w:pict>
      </w:r>
      <w:r>
        <w:pict>
          <v:rect fillcolor="#FFFFFF" stroked="f" strokeweight="0pt" style="position:absolute;width:171pt;height:100pt;mso-wrap-distance-left:9pt;mso-wrap-distance-right:9pt;mso-wrap-distance-top:3.6pt;mso-wrap-distance-bottom:3.6pt;margin-top:275.5pt;margin-left:418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1979930" cy="1416685"/>
                        <wp:effectExtent l="0" t="0" r="0" b="0"/>
                        <wp:docPr id="14" name="Picture" descr="Bilderesultat for sommerbil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" descr="Bilderesultat for sommerbil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9930" cy="1416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>
        <w:pict>
          <v:rect fillcolor="#FFFFFF" stroked="f" strokeweight="0pt" style="position:absolute;width:169.5pt;height:101.5pt;mso-wrap-distance-left:9pt;mso-wrap-distance-right:9pt;mso-wrap-distance-top:3.6pt;mso-wrap-distance-bottom:3.6pt;margin-top:128pt;margin-left:381pt">
            <v:textbox>
              <w:txbxContent>
                <w:p>
                  <w:pPr>
                    <w:pStyle w:val="Rammeinnhold"/>
                    <w:spacing w:before="0" w:after="200"/>
                    <w:rPr/>
                  </w:pPr>
                  <w:r>
                    <w:rPr/>
                    <w:drawing>
                      <wp:inline distT="0" distB="0" distL="0" distR="0">
                        <wp:extent cx="1960245" cy="1303020"/>
                        <wp:effectExtent l="0" t="0" r="0" b="0"/>
                        <wp:docPr id="15" name="Picture" descr="Bilderesultat for bilder akershus festn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" descr="Bilderesultat for bilder akershus festn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45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  <w:r>
        <w:pict>
          <v:rect fillcolor="#FFFFFF" strokecolor="#B8CCE4" strokeweight="0pt" style="position:absolute;width:362pt;height:592pt;mso-wrap-distance-left:9pt;mso-wrap-distance-right:9pt;mso-wrap-distance-top:0pt;mso-wrap-distance-bottom:0pt;margin-top:84pt;margin-left:0.05pt">
            <v:fill opacity="26214f"/>
            <v:textbox inset="0.1in,0.1in,0.1in,0.1in">
              <w:txbxContent>
                <w:p>
                  <w:pPr>
                    <w:pStyle w:val="Rammeinnhold"/>
                    <w:rPr>
                      <w:rFonts w:cs="Arial"/>
                      <w:b/>
                      <w:color w:val="404040"/>
                      <w:sz w:val="20"/>
                      <w:szCs w:val="20"/>
                      <w:u w:val="single"/>
                    </w:rPr>
                  </w:pPr>
                  <w:bookmarkStart w:id="13" w:name="_Hlk504642976"/>
                  <w:bookmarkEnd w:id="13"/>
                  <w:r>
                    <w:rPr>
                      <w:rFonts w:cs="Arial"/>
                      <w:b/>
                      <w:color w:val="1F497D"/>
                      <w:sz w:val="20"/>
                      <w:szCs w:val="20"/>
                      <w:u w:val="single"/>
                    </w:rPr>
                    <w:t>Forbundssekretær FSF</w:t>
                  </w:r>
                  <w:bookmarkStart w:id="14" w:name="_Hlk500319156"/>
                  <w:bookmarkStart w:id="15" w:name="_Hlk504313617"/>
                  <w:r>
                    <w:rPr>
                      <w:rFonts w:cs="Arial"/>
                      <w:b/>
                      <w:color w:val="404040"/>
                      <w:sz w:val="20"/>
                      <w:szCs w:val="20"/>
                      <w:u w:val="single"/>
                    </w:rPr>
                    <w:t>: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bookmarkStart w:id="16" w:name="_Hlk504642976"/>
                  <w:bookmarkEnd w:id="16"/>
                  <w:bookmarkEnd w:id="14"/>
                  <w:bookmarkEnd w:id="15"/>
                  <w:r>
                    <w:rPr>
                      <w:sz w:val="20"/>
                      <w:szCs w:val="20"/>
                    </w:rPr>
                    <w:t>Referat fra LSM 2/18 og lederkonferansen 2018:</w:t>
                    <w:br/>
                    <w:t xml:space="preserve">Referatene er sendt i e-post til landsstyrerepresentantene med varamedlemmene og til avdelingslederne. Referatene med presentasjoner ligger også i StyreWeb. </w:t>
                  </w:r>
                </w:p>
                <w:p>
                  <w:pPr>
                    <w:pStyle w:val="Rammeinnhold"/>
                    <w:rPr>
                      <w:sz w:val="20"/>
                      <w:szCs w:val="20"/>
                    </w:rPr>
                  </w:pPr>
                  <w:bookmarkStart w:id="17" w:name="_Hlk508876318"/>
                  <w:r>
                    <w:rPr>
                      <w:sz w:val="20"/>
                      <w:szCs w:val="20"/>
                    </w:rPr>
                    <w:t>LSM 3/18:</w:t>
                  </w:r>
                  <w:bookmarkEnd w:id="17"/>
                  <w:r>
                    <w:rPr>
                      <w:sz w:val="20"/>
                      <w:szCs w:val="20"/>
                    </w:rPr>
                    <w:br/>
                    <w:t>Varsel om innkalling til LSM 3/18 24.-25. september på Akershus festning planlegges sendt ut i uke 35, og innkalling med saksliste uke 37.</w:t>
                  </w:r>
                </w:p>
                <w:p>
                  <w:pPr>
                    <w:pStyle w:val="Rammeinnhold"/>
                    <w:rPr>
                      <w:sz w:val="28"/>
                      <w:szCs w:val="28"/>
                    </w:rPr>
                  </w:pPr>
                  <w:r>
                    <w:rPr>
                      <w:sz w:val="20"/>
                      <w:szCs w:val="20"/>
                    </w:rPr>
                    <w:t>Forbundskontoret minner om at avdelingene må fremsende eventuelle kommentarer og innspill til både strategidokumentet og handlingsplanen innen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10. september, og komme med forslag til kandidater til verv i FSF innen 1. november 2018.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>
                  <w:pPr>
                    <w:pStyle w:val="Rammeinnhold"/>
                    <w:jc w:val="both"/>
                    <w:rPr>
                      <w:rStyle w:val="Overskrift2Tegn"/>
                    </w:rPr>
                  </w:pPr>
                  <w:r>
                    <w:rPr>
                      <w:rStyle w:val="Overskrift2Tegn"/>
                    </w:rPr>
                    <w:t>Iren Isfeldt juni 2018</w:t>
                  </w:r>
                </w:p>
                <w:p>
                  <w:pPr>
                    <w:pStyle w:val="Rammeinnhold"/>
                    <w:jc w:val="both"/>
                    <w:rPr/>
                  </w:pPr>
                  <w:r>
                    <w:rPr/>
                  </w:r>
                </w:p>
                <w:p>
                  <w:pPr>
                    <w:pStyle w:val="Rammeinnhold"/>
                    <w:jc w:val="both"/>
                    <w:rPr/>
                  </w:pPr>
                  <w:r>
                    <w:rPr/>
                  </w:r>
                </w:p>
                <w:p>
                  <w:pPr>
                    <w:pStyle w:val="Rammeinnhold"/>
                    <w:spacing w:before="0" w:after="200"/>
                    <w:jc w:val="both"/>
                    <w:rPr/>
                  </w:pPr>
                  <w:r>
                    <w:rPr/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78pt;height:19.5pt;mso-wrap-distance-left:9pt;mso-wrap-distance-right:9pt;mso-wrap-distance-top:3.6pt;mso-wrap-distance-bottom:3.6pt;margin-top:58.1pt;margin-left:487.5pt">
            <v:textbox>
              <w:txbxContent>
                <w:p>
                  <w:pPr>
                    <w:pStyle w:val="Rammeinnhold"/>
                    <w:spacing w:before="0" w:after="20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Side 4</w:t>
                  </w:r>
                </w:p>
              </w:txbxContent>
            </v:textbox>
            <w10:wrap type="square"/>
          </v:rect>
        </w:pict>
      </w:r>
    </w:p>
    <w:sectPr>
      <w:type w:val="nextPage"/>
      <w:pgSz w:w="12240" w:h="15840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4330"/>
        </w:tabs>
        <w:ind w:left="433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Times New Roman"/>
        <w:lang w:val="en-US" w:eastAsia="en-US" w:bidi="ar-SA"/>
      </w:rPr>
    </w:rPrDefault>
    <w:pPrDefault>
      <w:pPr/>
    </w:pPrDefault>
  </w:docDefaults>
  <w:latentStyles w:count="375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</w:latentStyles>
  <w:style w:type="paragraph" w:styleId="Normal" w:default="1">
    <w:name w:val="Normal"/>
    <w:qFormat/>
    <w:rsid w:val="00d51d67"/>
    <w:pPr>
      <w:widowControl/>
      <w:suppressAutoHyphens w:val="true"/>
      <w:bidi w:val="0"/>
      <w:spacing w:lineRule="auto" w:line="276" w:before="0" w:after="200"/>
      <w:jc w:val="left"/>
    </w:pPr>
    <w:rPr>
      <w:rFonts w:ascii="Arial" w:hAnsi="Arial" w:eastAsia="Arial" w:cs="Times New Roman"/>
      <w:color w:val="auto"/>
      <w:sz w:val="22"/>
      <w:szCs w:val="22"/>
      <w:lang w:val="nb-NO" w:bidi="hi-IN" w:eastAsia="en-US"/>
    </w:rPr>
  </w:style>
  <w:style w:type="paragraph" w:styleId="Overskrift1">
    <w:name w:val="Overskrift 1"/>
    <w:uiPriority w:val="9"/>
    <w:qFormat/>
    <w:link w:val="Overskrift1Tegn"/>
    <w:rsid w:val="008f53de"/>
    <w:basedOn w:val="Normal"/>
    <w:next w:val="Normal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5"/>
    </w:rPr>
  </w:style>
  <w:style w:type="paragraph" w:styleId="Overskrift2">
    <w:name w:val="Overskrift 2"/>
    <w:uiPriority w:val="9"/>
    <w:qFormat/>
    <w:unhideWhenUsed/>
    <w:link w:val="Overskrift2Tegn"/>
    <w:rsid w:val="0001193f"/>
    <w:basedOn w:val="Normal"/>
    <w:next w:val="Normal"/>
    <w:pPr>
      <w:jc w:val="both"/>
      <w:outlineLvl w:val="1"/>
    </w:pPr>
    <w:rPr>
      <w:b/>
      <w:bCs/>
      <w:color w:val="365F91"/>
      <w:sz w:val="20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Overskrift1Tegn" w:customStyle="1">
    <w:name w:val="Overskrift 1 Tegn"/>
    <w:uiPriority w:val="9"/>
    <w:link w:val="Overskrift1"/>
    <w:rsid w:val="008f53de"/>
    <w:basedOn w:val="DefaultParagraphFont"/>
    <w:rPr>
      <w:rFonts w:ascii="Arial" w:hAnsi="Arial" w:eastAsia="Times New Roman" w:cs="Times New Roman"/>
      <w:b/>
      <w:bCs/>
      <w:color w:val="365F91"/>
      <w:sz w:val="28"/>
      <w:szCs w:val="25"/>
    </w:rPr>
  </w:style>
  <w:style w:type="character" w:styleId="BobletekstTegn" w:customStyle="1">
    <w:name w:val="Bobletekst Tegn"/>
    <w:uiPriority w:val="99"/>
    <w:semiHidden/>
    <w:link w:val="Bobletekst"/>
    <w:rsid w:val="008f53de"/>
    <w:basedOn w:val="DefaultParagraphFont"/>
    <w:rPr>
      <w:rFonts w:ascii="Tahoma" w:hAnsi="Tahoma" w:cs="Mangal"/>
      <w:sz w:val="16"/>
      <w:szCs w:val="14"/>
    </w:rPr>
  </w:style>
  <w:style w:type="character" w:styleId="PlaceholderText">
    <w:name w:val="Placeholder Text"/>
    <w:uiPriority w:val="99"/>
    <w:semiHidden/>
    <w:rsid w:val="008239a3"/>
    <w:basedOn w:val="DefaultParagraphFont"/>
    <w:rPr>
      <w:color w:val="808080"/>
    </w:rPr>
  </w:style>
  <w:style w:type="character" w:styleId="TittelTegn" w:customStyle="1">
    <w:name w:val="Tittel Tegn"/>
    <w:uiPriority w:val="10"/>
    <w:link w:val="Tittel"/>
    <w:rsid w:val="0001193f"/>
    <w:basedOn w:val="DefaultParagraphFont"/>
    <w:rPr>
      <w:b/>
      <w:caps/>
      <w:color w:val="E36C0A"/>
    </w:rPr>
  </w:style>
  <w:style w:type="character" w:styleId="Overskrift2Tegn" w:customStyle="1">
    <w:name w:val="Overskrift 2 Tegn"/>
    <w:uiPriority w:val="9"/>
    <w:link w:val="Overskrift2"/>
    <w:rsid w:val="0001193f"/>
    <w:basedOn w:val="DefaultParagraphFont"/>
    <w:rPr>
      <w:b/>
      <w:bCs/>
      <w:color w:val="365F91"/>
      <w:sz w:val="20"/>
    </w:rPr>
  </w:style>
  <w:style w:type="character" w:styleId="Tw4winExternal" w:customStyle="1">
    <w:name w:val="tw4winExternal"/>
    <w:rsid w:val="00024f20"/>
    <w:basedOn w:val="DefaultParagraphFont"/>
    <w:rPr>
      <w:rFonts w:ascii="Courier New" w:hAnsi="Courier New" w:cs="Courier New"/>
      <w:color w:val="808080"/>
    </w:rPr>
  </w:style>
  <w:style w:type="character" w:styleId="Internettlenke">
    <w:name w:val="Internett-lenke"/>
    <w:uiPriority w:val="99"/>
    <w:rsid w:val="00fd0f1f"/>
    <w:rPr>
      <w:rFonts w:cs="Times New Roman"/>
      <w:color w:val="0000FF"/>
      <w:u w:val="single"/>
      <w:lang w:val="zxx" w:eastAsia="zxx" w:bidi="zxx"/>
    </w:rPr>
  </w:style>
  <w:style w:type="character" w:styleId="BunntekstTegn" w:customStyle="1">
    <w:name w:val="Bunntekst Tegn"/>
    <w:uiPriority w:val="99"/>
    <w:link w:val="Bunntekst"/>
    <w:rsid w:val="00fd0f1f"/>
    <w:basedOn w:val="DefaultParagraphFont"/>
    <w:rPr>
      <w:rFonts w:ascii="Times New Roman" w:hAnsi="Times New Roman" w:eastAsia="Times New Roman"/>
      <w:sz w:val="24"/>
      <w:szCs w:val="24"/>
      <w:lang w:val="nb-NO" w:eastAsia="nb-NO"/>
    </w:rPr>
  </w:style>
  <w:style w:type="character" w:styleId="UnresolvedMention">
    <w:name w:val="Unresolved Mention"/>
    <w:uiPriority w:val="99"/>
    <w:semiHidden/>
    <w:unhideWhenUsed/>
    <w:rsid w:val="00f27781"/>
    <w:basedOn w:val="DefaultParagraphFont"/>
    <w:rPr>
      <w:color w:val="808080"/>
      <w:shd w:fill="E6E6E6" w:val="clear"/>
    </w:rPr>
  </w:style>
  <w:style w:type="character" w:styleId="TopptekstTegn" w:customStyle="1">
    <w:name w:val="Topptekst Tegn"/>
    <w:uiPriority w:val="99"/>
    <w:link w:val="Topptekst"/>
    <w:rsid w:val="00642d8a"/>
    <w:basedOn w:val="DefaultParagraphFont"/>
    <w:rPr>
      <w:rFonts w:cs="Mangal"/>
      <w:sz w:val="22"/>
      <w:lang w:val="nb-NO" w:bidi="hi-IN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sz w:val="20"/>
    </w:rPr>
  </w:style>
  <w:style w:type="character" w:styleId="ListLabel3">
    <w:name w:val="ListLabel 3"/>
    <w:rPr>
      <w:rFonts w:cs="Times New Roman"/>
      <w:sz w:val="20"/>
    </w:rPr>
  </w:style>
  <w:style w:type="character" w:styleId="ListLabel4">
    <w:name w:val="ListLabel 4"/>
    <w:rPr>
      <w:rFonts w:cs="Times New Roman"/>
    </w:rPr>
  </w:style>
  <w:style w:type="paragraph" w:styleId="Overskrift">
    <w:name w:val="Overskrift"/>
    <w:basedOn w:val="Normal"/>
    <w:next w:val="Brdtekst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kst">
    <w:name w:val="Brødtekst"/>
    <w:basedOn w:val="Normal"/>
    <w:pPr>
      <w:spacing w:lineRule="auto" w:line="288" w:before="0" w:after="140"/>
    </w:pPr>
    <w:rPr/>
  </w:style>
  <w:style w:type="paragraph" w:styleId="Liste">
    <w:name w:val="Liste"/>
    <w:basedOn w:val="Brdtekst"/>
    <w:pPr/>
    <w:rPr>
      <w:rFonts w:cs="Arial"/>
    </w:rPr>
  </w:style>
  <w:style w:type="paragraph" w:styleId="Bildetekst">
    <w:name w:val="Bildetekst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gister">
    <w:name w:val="Register"/>
    <w:basedOn w:val="Normal"/>
    <w:pPr>
      <w:suppressLineNumbers/>
    </w:pPr>
    <w:rPr>
      <w:rFonts w:cs="Arial"/>
    </w:rPr>
  </w:style>
  <w:style w:type="paragraph" w:styleId="BalloonText">
    <w:name w:val="Balloon Text"/>
    <w:uiPriority w:val="99"/>
    <w:semiHidden/>
    <w:unhideWhenUsed/>
    <w:link w:val="BobletekstTegn"/>
    <w:rsid w:val="008f53de"/>
    <w:basedOn w:val="Normal"/>
    <w:pPr>
      <w:spacing w:lineRule="auto" w:line="240" w:before="0" w:after="0"/>
    </w:pPr>
    <w:rPr>
      <w:rFonts w:ascii="Tahoma" w:hAnsi="Tahoma" w:cs="Mangal"/>
      <w:sz w:val="16"/>
      <w:szCs w:val="14"/>
    </w:rPr>
  </w:style>
  <w:style w:type="paragraph" w:styleId="Tittel">
    <w:name w:val="Tittel"/>
    <w:uiPriority w:val="10"/>
    <w:qFormat/>
    <w:link w:val="TittelTegn"/>
    <w:rsid w:val="0001193f"/>
    <w:basedOn w:val="Normal"/>
    <w:next w:val="Normal"/>
    <w:pPr>
      <w:jc w:val="right"/>
    </w:pPr>
    <w:rPr>
      <w:b/>
      <w:caps/>
      <w:color w:val="E36C0A"/>
    </w:rPr>
  </w:style>
  <w:style w:type="paragraph" w:styleId="Name" w:customStyle="1">
    <w:name w:val="Name"/>
    <w:qFormat/>
    <w:rsid w:val="0001193f"/>
    <w:basedOn w:val="Normal"/>
    <w:pPr>
      <w:jc w:val="right"/>
    </w:pPr>
    <w:rPr>
      <w:b/>
      <w:color w:val="4F81BD"/>
      <w:sz w:val="44"/>
    </w:rPr>
  </w:style>
  <w:style w:type="paragraph" w:styleId="Caption">
    <w:name w:val="caption"/>
    <w:uiPriority w:val="35"/>
    <w:qFormat/>
    <w:unhideWhenUsed/>
    <w:rsid w:val="0001193f"/>
    <w:basedOn w:val="Normal"/>
    <w:next w:val="Normal"/>
    <w:pPr>
      <w:spacing w:lineRule="auto" w:line="240" w:before="0" w:after="0"/>
      <w:jc w:val="center"/>
    </w:pPr>
    <w:rPr>
      <w:i/>
      <w:sz w:val="20"/>
      <w:szCs w:val="20"/>
    </w:rPr>
  </w:style>
  <w:style w:type="paragraph" w:styleId="Greeting" w:customStyle="1">
    <w:name w:val="Greeting"/>
    <w:qFormat/>
    <w:rsid w:val="0001193f"/>
    <w:basedOn w:val="Normal"/>
    <w:pPr>
      <w:jc w:val="right"/>
    </w:pPr>
    <w:rPr>
      <w:b/>
      <w:color w:val="4F81BD"/>
      <w:sz w:val="20"/>
    </w:rPr>
  </w:style>
  <w:style w:type="paragraph" w:styleId="PageNo" w:customStyle="1">
    <w:name w:val="Page No."/>
    <w:qFormat/>
    <w:rsid w:val="0001193f"/>
    <w:basedOn w:val="Normal"/>
    <w:pPr>
      <w:jc w:val="right"/>
    </w:pPr>
    <w:rPr>
      <w:sz w:val="16"/>
      <w:szCs w:val="16"/>
    </w:rPr>
  </w:style>
  <w:style w:type="paragraph" w:styleId="Addressblock" w:customStyle="1">
    <w:name w:val="Address block"/>
    <w:qFormat/>
    <w:rsid w:val="002847fb"/>
    <w:basedOn w:val="Normal"/>
    <w:pPr/>
    <w:rPr>
      <w:color w:val="365F91"/>
      <w:sz w:val="16"/>
      <w:szCs w:val="16"/>
    </w:rPr>
  </w:style>
  <w:style w:type="paragraph" w:styleId="Bunntekst">
    <w:name w:val="Bunntekst"/>
    <w:uiPriority w:val="99"/>
    <w:link w:val="BunntekstTegn"/>
    <w:rsid w:val="00fd0f1f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/>
      <w:sz w:val="24"/>
      <w:szCs w:val="24"/>
      <w:lang w:eastAsia="nb-NO" w:bidi="ar-SA"/>
    </w:rPr>
  </w:style>
  <w:style w:type="paragraph" w:styleId="NormalWeb">
    <w:name w:val="Normal (Web)"/>
    <w:uiPriority w:val="99"/>
    <w:unhideWhenUsed/>
    <w:rsid w:val="00111a7c"/>
    <w:basedOn w:val="Normal"/>
    <w:pPr>
      <w:spacing w:lineRule="auto" w:line="240" w:before="0" w:after="0"/>
    </w:pPr>
    <w:rPr>
      <w:rFonts w:ascii="Calibri" w:hAnsi="Calibri" w:cs="Calibri"/>
      <w:lang w:eastAsia="nb-NO" w:bidi="ar-SA"/>
    </w:rPr>
  </w:style>
  <w:style w:type="paragraph" w:styleId="ListParagraph">
    <w:name w:val="List Paragraph"/>
    <w:uiPriority w:val="34"/>
    <w:qFormat/>
    <w:rsid w:val="00fb64c1"/>
    <w:basedOn w:val="Normal"/>
    <w:pPr>
      <w:spacing w:before="0" w:after="200"/>
      <w:ind w:left="720" w:right="0" w:hanging="0"/>
      <w:contextualSpacing/>
    </w:pPr>
    <w:rPr>
      <w:rFonts w:cs="Mangal"/>
      <w:szCs w:val="20"/>
    </w:rPr>
  </w:style>
  <w:style w:type="paragraph" w:styleId="NoSpacing">
    <w:name w:val="No Spacing"/>
    <w:uiPriority w:val="1"/>
    <w:qFormat/>
    <w:rsid w:val="0086252a"/>
    <w:pPr>
      <w:widowControl/>
      <w:suppressAutoHyphens w:val="true"/>
      <w:bidi w:val="0"/>
      <w:jc w:val="left"/>
    </w:pPr>
    <w:rPr>
      <w:rFonts w:ascii="Calibri" w:hAnsi="Calibri" w:cs="Calibri" w:eastAsia="Arial"/>
      <w:color w:val="auto"/>
      <w:sz w:val="22"/>
      <w:szCs w:val="22"/>
      <w:lang w:val="nb-NO" w:eastAsia="en-US" w:bidi="ar-SA"/>
    </w:rPr>
  </w:style>
  <w:style w:type="paragraph" w:styleId="Topptekst">
    <w:name w:val="Topptekst"/>
    <w:uiPriority w:val="99"/>
    <w:unhideWhenUsed/>
    <w:link w:val="TopptekstTegn"/>
    <w:rsid w:val="00642d8a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0"/>
    </w:rPr>
  </w:style>
  <w:style w:type="paragraph" w:styleId="Rammeinnhold">
    <w:name w:val="Rammeinnhold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Vanligtabel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wmf"/><Relationship Id="rId12" Type="http://schemas.openxmlformats.org/officeDocument/2006/relationships/image" Target="media/image11.wmf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wmf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<Relationship Id="rId23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4FD347A-008E-43F2-A1E3-90B12A7B55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61002C-58E7-465F-B4C2-0213385F53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Nyhetsbrev for familieferie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2018-06-07T05:46:00Z</dcterms:created>
  <dc:creator>Terje Rydeng</dc:creator>
  <dc:language>nb-NO</dc:language>
  <cp:lastModifiedBy>Iren Isfeldt</cp:lastModifiedBy>
  <cp:lastPrinted>2018-06-07T05:46:00Z</cp:lastPrinted>
  <dcterms:modified xsi:type="dcterms:W3CDTF">2018-06-07T05:46:00Z</dcterms:modified>
  <cp:revision>2</cp:revision>
  <dc:title>Family holiday newsletter</dc:title>
</cp:coreProperties>
</file>